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287" w:rsidRPr="008070EA" w:rsidRDefault="004C0590">
      <w:pPr>
        <w:rPr>
          <w:noProof/>
          <w:color w:val="002060"/>
        </w:rPr>
      </w:pPr>
      <w:r>
        <w:rPr>
          <w:noProof/>
        </w:rPr>
        <w:drawing>
          <wp:anchor distT="0" distB="0" distL="114300" distR="114300" simplePos="0" relativeHeight="251675648" behindDoc="1" locked="0" layoutInCell="1" allowOverlap="1" wp14:anchorId="78E0D9C0" wp14:editId="650E9E3F">
            <wp:simplePos x="0" y="0"/>
            <wp:positionH relativeFrom="column">
              <wp:posOffset>5495290</wp:posOffset>
            </wp:positionH>
            <wp:positionV relativeFrom="paragraph">
              <wp:posOffset>-798195</wp:posOffset>
            </wp:positionV>
            <wp:extent cx="1209675" cy="1139190"/>
            <wp:effectExtent l="0" t="0" r="9525" b="3810"/>
            <wp:wrapTight wrapText="bothSides">
              <wp:wrapPolygon edited="0">
                <wp:start x="8844" y="0"/>
                <wp:lineTo x="6123" y="1084"/>
                <wp:lineTo x="680" y="5057"/>
                <wp:lineTo x="0" y="9030"/>
                <wp:lineTo x="0" y="12642"/>
                <wp:lineTo x="2041" y="17699"/>
                <wp:lineTo x="2381" y="18060"/>
                <wp:lineTo x="7483" y="20950"/>
                <wp:lineTo x="8504" y="21311"/>
                <wp:lineTo x="12926" y="21311"/>
                <wp:lineTo x="14287" y="20950"/>
                <wp:lineTo x="19049" y="18421"/>
                <wp:lineTo x="21430" y="13003"/>
                <wp:lineTo x="21430" y="11920"/>
                <wp:lineTo x="21090" y="5057"/>
                <wp:lineTo x="15307" y="1084"/>
                <wp:lineTo x="12586" y="0"/>
                <wp:lineTo x="8844" y="0"/>
              </wp:wrapPolygon>
            </wp:wrapTight>
            <wp:docPr id="3" name="Picture 0" descr="5d284591-4171-4185-8a6f-d70680b69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5d284591-4171-4185-8a6f-d70680b697c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1139190"/>
                    </a:xfrm>
                    <a:prstGeom prst="rect">
                      <a:avLst/>
                    </a:prstGeom>
                    <a:noFill/>
                    <a:extLst/>
                  </pic:spPr>
                </pic:pic>
              </a:graphicData>
            </a:graphic>
            <wp14:sizeRelH relativeFrom="page">
              <wp14:pctWidth>0</wp14:pctWidth>
            </wp14:sizeRelH>
            <wp14:sizeRelV relativeFrom="page">
              <wp14:pctHeight>0</wp14:pctHeight>
            </wp14:sizeRelV>
          </wp:anchor>
        </w:drawing>
      </w:r>
      <w:r w:rsidR="00F917FF" w:rsidRPr="008070EA">
        <w:rPr>
          <w:noProof/>
          <w:color w:val="002060"/>
        </w:rPr>
        <mc:AlternateContent>
          <mc:Choice Requires="wps">
            <w:drawing>
              <wp:anchor distT="0" distB="0" distL="114300" distR="114300" simplePos="0" relativeHeight="251674624" behindDoc="0" locked="0" layoutInCell="1" allowOverlap="1" wp14:anchorId="12ECB943" wp14:editId="1E8BEBC6">
                <wp:simplePos x="0" y="0"/>
                <wp:positionH relativeFrom="column">
                  <wp:posOffset>1476375</wp:posOffset>
                </wp:positionH>
                <wp:positionV relativeFrom="paragraph">
                  <wp:posOffset>-7533640</wp:posOffset>
                </wp:positionV>
                <wp:extent cx="401955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19550" cy="533400"/>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6F0" w:rsidRPr="00F917FF" w:rsidRDefault="00FD26F0" w:rsidP="00F917FF">
                            <w:pPr>
                              <w:spacing w:after="0" w:line="240" w:lineRule="auto"/>
                              <w:jc w:val="center"/>
                              <w:rPr>
                                <w:rFonts w:ascii="Arial" w:hAnsi="Arial" w:cs="Arial"/>
                                <w:b/>
                                <w:color w:val="002060"/>
                                <w:sz w:val="24"/>
                                <w:lang w:val="mn-MN"/>
                                <w14:textOutline w14:w="9525" w14:cap="rnd" w14:cmpd="sng" w14:algn="ctr">
                                  <w14:solidFill>
                                    <w14:srgbClr w14:val="002060"/>
                                  </w14:solidFill>
                                  <w14:prstDash w14:val="solid"/>
                                  <w14:bevel/>
                                </w14:textOutline>
                              </w:rPr>
                            </w:pPr>
                            <w:r w:rsidRPr="00F917FF">
                              <w:rPr>
                                <w:rFonts w:ascii="Arial" w:hAnsi="Arial" w:cs="Arial"/>
                                <w:b/>
                                <w:color w:val="002060"/>
                                <w:sz w:val="24"/>
                                <w:lang w:val="mn-MN"/>
                                <w14:textOutline w14:w="9525" w14:cap="rnd" w14:cmpd="sng" w14:algn="ctr">
                                  <w14:solidFill>
                                    <w14:srgbClr w14:val="002060"/>
                                  </w14:solidFill>
                                  <w14:prstDash w14:val="solid"/>
                                  <w14:bevel/>
                                </w14:textOutline>
                              </w:rPr>
                              <w:t>БУЛГАН АЙМГИЙН ЗАСАГ ДАРГЫН ДЭРГЭДЭХ</w:t>
                            </w:r>
                          </w:p>
                          <w:p w:rsidR="00FD26F0" w:rsidRPr="00F917FF" w:rsidRDefault="00FD26F0" w:rsidP="00F917FF">
                            <w:pPr>
                              <w:spacing w:after="0" w:line="240" w:lineRule="auto"/>
                              <w:jc w:val="center"/>
                              <w:rPr>
                                <w:rFonts w:ascii="Arial" w:hAnsi="Arial" w:cs="Arial"/>
                                <w:b/>
                                <w:color w:val="002060"/>
                                <w:sz w:val="24"/>
                                <w:lang w:val="mn-MN"/>
                                <w14:textOutline w14:w="9525" w14:cap="rnd" w14:cmpd="sng" w14:algn="ctr">
                                  <w14:solidFill>
                                    <w14:srgbClr w14:val="002060"/>
                                  </w14:solidFill>
                                  <w14:prstDash w14:val="solid"/>
                                  <w14:bevel/>
                                </w14:textOutline>
                              </w:rPr>
                            </w:pPr>
                            <w:r w:rsidRPr="00F917FF">
                              <w:rPr>
                                <w:rFonts w:ascii="Arial" w:hAnsi="Arial" w:cs="Arial"/>
                                <w:b/>
                                <w:color w:val="002060"/>
                                <w:sz w:val="24"/>
                                <w:lang w:val="mn-MN"/>
                                <w14:textOutline w14:w="9525" w14:cap="rnd" w14:cmpd="sng" w14:algn="ctr">
                                  <w14:solidFill>
                                    <w14:srgbClr w14:val="002060"/>
                                  </w14:solidFill>
                                  <w14:prstDash w14:val="solid"/>
                                  <w14:bevel/>
                                </w14:textOutline>
                              </w:rPr>
                              <w:t>СТАТИСТИКИЙН ХЭЛТЭС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6.25pt;margin-top:-593.2pt;width:316.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" fillcolor="#b8cce4 [1300]" stroked="f" strokeweight=".5pt">
                <v:textbox>
                  <w:txbxContent>
                    <w:p w:rsidR="00FD26F0" w:rsidRPr="00F917FF" w:rsidRDefault="00FD26F0" w:rsidP="00F917FF">
                      <w:pPr>
                        <w:spacing w:after="0" w:line="240" w:lineRule="auto"/>
                        <w:jc w:val="center"/>
                        <w:rPr>
                          <w:rFonts w:ascii="Arial" w:hAnsi="Arial" w:cs="Arial"/>
                          <w:b/>
                          <w:color w:val="002060"/>
                          <w:sz w:val="24"/>
                          <w:lang w:val="mn-MN"/>
                          <w14:textOutline w14:w="9525" w14:cap="rnd" w14:cmpd="sng" w14:algn="ctr">
                            <w14:solidFill>
                              <w14:srgbClr w14:val="002060"/>
                            </w14:solidFill>
                            <w14:prstDash w14:val="solid"/>
                            <w14:bevel/>
                          </w14:textOutline>
                        </w:rPr>
                      </w:pPr>
                      <w:r w:rsidRPr="00F917FF">
                        <w:rPr>
                          <w:rFonts w:ascii="Arial" w:hAnsi="Arial" w:cs="Arial"/>
                          <w:b/>
                          <w:color w:val="002060"/>
                          <w:sz w:val="24"/>
                          <w:lang w:val="mn-MN"/>
                          <w14:textOutline w14:w="9525" w14:cap="rnd" w14:cmpd="sng" w14:algn="ctr">
                            <w14:solidFill>
                              <w14:srgbClr w14:val="002060"/>
                            </w14:solidFill>
                            <w14:prstDash w14:val="solid"/>
                            <w14:bevel/>
                          </w14:textOutline>
                        </w:rPr>
                        <w:t>БУЛГАН АЙМГИЙН ЗАСАГ ДАРГЫН ДЭРГЭДЭХ</w:t>
                      </w:r>
                    </w:p>
                    <w:p w:rsidR="00FD26F0" w:rsidRPr="00F917FF" w:rsidRDefault="00FD26F0" w:rsidP="00F917FF">
                      <w:pPr>
                        <w:spacing w:after="0" w:line="240" w:lineRule="auto"/>
                        <w:jc w:val="center"/>
                        <w:rPr>
                          <w:rFonts w:ascii="Arial" w:hAnsi="Arial" w:cs="Arial"/>
                          <w:b/>
                          <w:color w:val="002060"/>
                          <w:sz w:val="24"/>
                          <w:lang w:val="mn-MN"/>
                          <w14:textOutline w14:w="9525" w14:cap="rnd" w14:cmpd="sng" w14:algn="ctr">
                            <w14:solidFill>
                              <w14:srgbClr w14:val="002060"/>
                            </w14:solidFill>
                            <w14:prstDash w14:val="solid"/>
                            <w14:bevel/>
                          </w14:textOutline>
                        </w:rPr>
                      </w:pPr>
                      <w:r w:rsidRPr="00F917FF">
                        <w:rPr>
                          <w:rFonts w:ascii="Arial" w:hAnsi="Arial" w:cs="Arial"/>
                          <w:b/>
                          <w:color w:val="002060"/>
                          <w:sz w:val="24"/>
                          <w:lang w:val="mn-MN"/>
                          <w14:textOutline w14:w="9525" w14:cap="rnd" w14:cmpd="sng" w14:algn="ctr">
                            <w14:solidFill>
                              <w14:srgbClr w14:val="002060"/>
                            </w14:solidFill>
                            <w14:prstDash w14:val="solid"/>
                            <w14:bevel/>
                          </w14:textOutline>
                        </w:rPr>
                        <w:t>СТАТИСТИКИЙН ХЭЛТЭС</w:t>
                      </w:r>
                    </w:p>
                  </w:txbxContent>
                </v:textbox>
              </v:shape>
            </w:pict>
          </mc:Fallback>
        </mc:AlternateContent>
      </w:r>
      <w:r w:rsidR="00AA5275" w:rsidRPr="008070EA">
        <w:rPr>
          <w:noProof/>
          <w:color w:val="002060"/>
        </w:rPr>
        <w:drawing>
          <wp:anchor distT="0" distB="0" distL="114300" distR="114300" simplePos="0" relativeHeight="251660288" behindDoc="1" locked="0" layoutInCell="1" allowOverlap="1" wp14:anchorId="54340D55" wp14:editId="6BF068D1">
            <wp:simplePos x="0" y="0"/>
            <wp:positionH relativeFrom="column">
              <wp:posOffset>-914400</wp:posOffset>
            </wp:positionH>
            <wp:positionV relativeFrom="paragraph">
              <wp:posOffset>-971550</wp:posOffset>
            </wp:positionV>
            <wp:extent cx="7753350" cy="7839075"/>
            <wp:effectExtent l="0" t="0" r="0" b="9525"/>
            <wp:wrapTight wrapText="bothSides">
              <wp:wrapPolygon edited="0">
                <wp:start x="0" y="0"/>
                <wp:lineTo x="0" y="21574"/>
                <wp:lineTo x="21547" y="21574"/>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783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DC0" w:rsidRPr="008070EA">
        <w:rPr>
          <w:noProof/>
          <w:color w:val="002060"/>
        </w:rPr>
        <mc:AlternateContent>
          <mc:Choice Requires="wps">
            <w:drawing>
              <wp:anchor distT="0" distB="0" distL="114300" distR="114300" simplePos="0" relativeHeight="251663360" behindDoc="1" locked="0" layoutInCell="1" allowOverlap="1" wp14:anchorId="7DD7CFB1" wp14:editId="5B47A57F">
                <wp:simplePos x="0" y="0"/>
                <wp:positionH relativeFrom="column">
                  <wp:posOffset>2371725</wp:posOffset>
                </wp:positionH>
                <wp:positionV relativeFrom="paragraph">
                  <wp:posOffset>5781675</wp:posOffset>
                </wp:positionV>
                <wp:extent cx="647700" cy="276225"/>
                <wp:effectExtent l="0" t="0" r="0" b="9525"/>
                <wp:wrapTight wrapText="bothSides">
                  <wp:wrapPolygon edited="0">
                    <wp:start x="0" y="0"/>
                    <wp:lineTo x="0" y="20855"/>
                    <wp:lineTo x="20965" y="20855"/>
                    <wp:lineTo x="2096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6F0" w:rsidRPr="004E1225" w:rsidRDefault="00FD26F0">
                            <w:pPr>
                              <w:rPr>
                                <w:rFonts w:ascii="Arial" w:hAnsi="Arial" w:cs="Arial"/>
                                <w:color w:val="002060"/>
                                <w:sz w:val="24"/>
                              </w:rPr>
                            </w:pPr>
                            <w:r w:rsidRPr="004E1225">
                              <w:rPr>
                                <w:rFonts w:ascii="Arial" w:hAnsi="Arial" w:cs="Arial"/>
                                <w:color w:val="002060"/>
                                <w:sz w:val="24"/>
                              </w:rPr>
                              <w:t>617</w:t>
                            </w:r>
                            <w:r>
                              <w:rPr>
                                <w:rFonts w:ascii="Arial" w:hAnsi="Arial" w:cs="Arial"/>
                                <w:color w:val="002060"/>
                                <w:sz w:val="24"/>
                              </w:rPr>
                              <w:t>94</w:t>
                            </w:r>
                          </w:p>
                          <w:p w:rsidR="00FD26F0" w:rsidRPr="004E1225" w:rsidRDefault="00FD26F0">
                            <w:pPr>
                              <w:rPr>
                                <w:rFonts w:ascii="Arial" w:hAnsi="Arial" w:cs="Arial"/>
                                <w:color w:val="00206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margin-left:186.75pt;margin-top:455.25pt;width:51pt;height:21.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" fillcolor="white [3201]" stroked="f" strokeweight=".5pt">
                <v:textbox>
                  <w:txbxContent>
                    <w:p w:rsidR="00FD26F0" w:rsidRPr="004E1225" w:rsidRDefault="00FD26F0">
                      <w:pPr>
                        <w:rPr>
                          <w:rFonts w:ascii="Arial" w:hAnsi="Arial" w:cs="Arial"/>
                          <w:color w:val="002060"/>
                          <w:sz w:val="24"/>
                        </w:rPr>
                      </w:pPr>
                      <w:r w:rsidRPr="004E1225">
                        <w:rPr>
                          <w:rFonts w:ascii="Arial" w:hAnsi="Arial" w:cs="Arial"/>
                          <w:color w:val="002060"/>
                          <w:sz w:val="24"/>
                        </w:rPr>
                        <w:t>617</w:t>
                      </w:r>
                      <w:r>
                        <w:rPr>
                          <w:rFonts w:ascii="Arial" w:hAnsi="Arial" w:cs="Arial"/>
                          <w:color w:val="002060"/>
                          <w:sz w:val="24"/>
                        </w:rPr>
                        <w:t>94</w:t>
                      </w:r>
                    </w:p>
                    <w:p w:rsidR="00FD26F0" w:rsidRPr="004E1225" w:rsidRDefault="00FD26F0">
                      <w:pPr>
                        <w:rPr>
                          <w:rFonts w:ascii="Arial" w:hAnsi="Arial" w:cs="Arial"/>
                          <w:color w:val="002060"/>
                          <w:sz w:val="24"/>
                        </w:rPr>
                      </w:pPr>
                    </w:p>
                  </w:txbxContent>
                </v:textbox>
                <w10:wrap type="tight"/>
              </v:shape>
            </w:pict>
          </mc:Fallback>
        </mc:AlternateContent>
      </w:r>
      <w:r w:rsidR="004E1225" w:rsidRPr="008070EA">
        <w:rPr>
          <w:noProof/>
          <w:color w:val="002060"/>
        </w:rPr>
        <w:drawing>
          <wp:anchor distT="0" distB="0" distL="114300" distR="114300" simplePos="0" relativeHeight="251661312" behindDoc="1" locked="0" layoutInCell="1" allowOverlap="1" wp14:anchorId="5DE7FF5A" wp14:editId="283BFCFC">
            <wp:simplePos x="0" y="0"/>
            <wp:positionH relativeFrom="column">
              <wp:posOffset>-914400</wp:posOffset>
            </wp:positionH>
            <wp:positionV relativeFrom="paragraph">
              <wp:posOffset>4191000</wp:posOffset>
            </wp:positionV>
            <wp:extent cx="7772400" cy="4943475"/>
            <wp:effectExtent l="0" t="0" r="0" b="9525"/>
            <wp:wrapTight wrapText="bothSides">
              <wp:wrapPolygon edited="0">
                <wp:start x="0" y="0"/>
                <wp:lineTo x="0" y="21558"/>
                <wp:lineTo x="21547" y="21558"/>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19E" w:rsidRPr="008070EA">
        <w:rPr>
          <w:noProof/>
          <w:color w:val="002060"/>
        </w:rPr>
        <mc:AlternateContent>
          <mc:Choice Requires="wps">
            <w:drawing>
              <wp:anchor distT="0" distB="0" distL="114300" distR="114300" simplePos="0" relativeHeight="251662336" behindDoc="0" locked="0" layoutInCell="1" allowOverlap="1" wp14:anchorId="1937D986" wp14:editId="0EA09A89">
                <wp:simplePos x="0" y="0"/>
                <wp:positionH relativeFrom="column">
                  <wp:posOffset>2371725</wp:posOffset>
                </wp:positionH>
                <wp:positionV relativeFrom="paragraph">
                  <wp:posOffset>846455</wp:posOffset>
                </wp:positionV>
                <wp:extent cx="160020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600200" cy="333375"/>
                        </a:xfrm>
                        <a:prstGeom prst="rect">
                          <a:avLst/>
                        </a:prstGeom>
                        <a:solidFill>
                          <a:srgbClr val="CCEC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26F0" w:rsidRPr="0061419E" w:rsidRDefault="00FD26F0">
                            <w:pPr>
                              <w:rPr>
                                <w:rFonts w:ascii="Arial" w:hAnsi="Arial" w:cs="Arial"/>
                                <w:color w:val="002060"/>
                                <w:sz w:val="24"/>
                                <w:szCs w:val="24"/>
                              </w:rPr>
                            </w:pPr>
                            <w:r w:rsidRPr="0061419E">
                              <w:rPr>
                                <w:rFonts w:ascii="Arial" w:hAnsi="Arial" w:cs="Arial"/>
                                <w:color w:val="002060"/>
                                <w:sz w:val="24"/>
                                <w:szCs w:val="24"/>
                              </w:rPr>
                              <w:t>www.bulgan.nso.mnmn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186.75pt;margin-top:66.65pt;width:126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" fillcolor="#ccecff" stroked="f" strokeweight=".5pt">
                <v:textbox>
                  <w:txbxContent>
                    <w:p w:rsidR="00FD26F0" w:rsidRPr="0061419E" w:rsidRDefault="00FD26F0">
                      <w:pPr>
                        <w:rPr>
                          <w:rFonts w:ascii="Arial" w:hAnsi="Arial" w:cs="Arial"/>
                          <w:color w:val="002060"/>
                          <w:sz w:val="24"/>
                          <w:szCs w:val="24"/>
                        </w:rPr>
                      </w:pPr>
                      <w:r w:rsidRPr="0061419E">
                        <w:rPr>
                          <w:rFonts w:ascii="Arial" w:hAnsi="Arial" w:cs="Arial"/>
                          <w:color w:val="002060"/>
                          <w:sz w:val="24"/>
                          <w:szCs w:val="24"/>
                        </w:rPr>
                        <w:t>www.bulgan.nso.mnmn</w:t>
                      </w:r>
                    </w:p>
                  </w:txbxContent>
                </v:textbox>
              </v:shape>
            </w:pict>
          </mc:Fallback>
        </mc:AlternateContent>
      </w:r>
      <w:r w:rsidR="0061419E" w:rsidRPr="008070EA">
        <w:rPr>
          <w:noProof/>
          <w:color w:val="002060"/>
        </w:rPr>
        <w:drawing>
          <wp:anchor distT="0" distB="0" distL="114300" distR="114300" simplePos="0" relativeHeight="251658240" behindDoc="1" locked="0" layoutInCell="1" allowOverlap="1" wp14:anchorId="5B2DFF1B" wp14:editId="0EA0964A">
            <wp:simplePos x="0" y="0"/>
            <wp:positionH relativeFrom="column">
              <wp:posOffset>19050</wp:posOffset>
            </wp:positionH>
            <wp:positionV relativeFrom="paragraph">
              <wp:posOffset>5697220</wp:posOffset>
            </wp:positionV>
            <wp:extent cx="5943600" cy="1362075"/>
            <wp:effectExtent l="0" t="0" r="0" b="9525"/>
            <wp:wrapTight wrapText="bothSides">
              <wp:wrapPolygon edited="0">
                <wp:start x="0" y="0"/>
                <wp:lineTo x="0" y="21449"/>
                <wp:lineTo x="21531" y="21449"/>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87" w:rsidRPr="008070EA" w:rsidRDefault="008B6287">
      <w:pPr>
        <w:rPr>
          <w:noProof/>
          <w:color w:val="002060"/>
        </w:rPr>
      </w:pPr>
    </w:p>
    <w:p w:rsidR="00235B69" w:rsidRPr="008070EA" w:rsidRDefault="00235B69">
      <w:pPr>
        <w:rPr>
          <w:noProof/>
          <w:color w:val="002060"/>
        </w:rPr>
      </w:pPr>
    </w:p>
    <w:p w:rsidR="00235B69" w:rsidRPr="008070EA" w:rsidRDefault="00235B69" w:rsidP="00235B69">
      <w:pPr>
        <w:jc w:val="center"/>
        <w:rPr>
          <w:rFonts w:ascii="Arial" w:hAnsi="Arial" w:cs="Arial"/>
          <w:color w:val="002060"/>
          <w:sz w:val="36"/>
          <w:lang w:val="mn-MN"/>
        </w:rPr>
      </w:pPr>
      <w:r w:rsidRPr="008070EA">
        <w:rPr>
          <w:rFonts w:ascii="Arial" w:hAnsi="Arial" w:cs="Arial"/>
          <w:noProof/>
          <w:color w:val="002060"/>
          <w:sz w:val="28"/>
          <w:lang w:val="mn-MN"/>
        </w:rPr>
        <w:t xml:space="preserve">ГАРЧИГ </w:t>
      </w:r>
      <w:bookmarkStart w:id="0" w:name="_GoBack"/>
      <w:bookmarkEnd w:id="0"/>
    </w:p>
    <w:p w:rsidR="00235B69" w:rsidRPr="008070EA" w:rsidRDefault="00235B69" w:rsidP="00235B69">
      <w:pPr>
        <w:jc w:val="center"/>
        <w:rPr>
          <w:rFonts w:ascii="Arial" w:hAnsi="Arial" w:cs="Arial"/>
          <w:color w:val="002060"/>
          <w:sz w:val="28"/>
        </w:rPr>
      </w:pPr>
    </w:p>
    <w:p w:rsidR="00235B69"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 </w:t>
      </w:r>
      <w:r w:rsidR="00235B69" w:rsidRPr="008070EA">
        <w:rPr>
          <w:rFonts w:ascii="Arial" w:hAnsi="Arial" w:cs="Arial"/>
          <w:color w:val="002060"/>
          <w:lang w:val="mn-MN"/>
        </w:rPr>
        <w:t xml:space="preserve">АЙМГИЙН ТОВЧ ТАНИЛЦУУЛГА </w:t>
      </w:r>
    </w:p>
    <w:p w:rsidR="00235B69"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 ХҮН АМ, ӨРХИЙН ТАИЛЦУУЛГА </w:t>
      </w:r>
    </w:p>
    <w:p w:rsidR="00372151"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АХУЙН НӨХЦӨЛ, ОРЧИН  </w:t>
      </w:r>
    </w:p>
    <w:p w:rsidR="00372151"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СУРАЛЦАХ  ОРЧИН  </w:t>
      </w:r>
    </w:p>
    <w:p w:rsidR="00372151"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   ЭРҮҮЛ АМЬДРАХ ОРЧИН</w:t>
      </w:r>
    </w:p>
    <w:p w:rsidR="00372151" w:rsidRPr="008070EA" w:rsidRDefault="00372151" w:rsidP="00372151">
      <w:pPr>
        <w:pStyle w:val="ListParagraph"/>
        <w:numPr>
          <w:ilvl w:val="0"/>
          <w:numId w:val="2"/>
        </w:numPr>
        <w:spacing w:line="480" w:lineRule="auto"/>
        <w:ind w:hanging="229"/>
        <w:jc w:val="both"/>
        <w:rPr>
          <w:rFonts w:ascii="Arial" w:hAnsi="Arial" w:cs="Arial"/>
          <w:color w:val="002060"/>
        </w:rPr>
      </w:pPr>
      <w:r w:rsidRPr="008070EA">
        <w:rPr>
          <w:rFonts w:ascii="Arial" w:hAnsi="Arial" w:cs="Arial"/>
          <w:color w:val="002060"/>
          <w:lang w:val="mn-MN"/>
        </w:rPr>
        <w:t xml:space="preserve">АЮУЛГҮЙ БАЙДАЛ </w:t>
      </w:r>
    </w:p>
    <w:p w:rsidR="00235B69" w:rsidRPr="008070EA" w:rsidRDefault="00235B69" w:rsidP="00235B69">
      <w:pPr>
        <w:jc w:val="center"/>
        <w:rPr>
          <w:rFonts w:ascii="Arial" w:hAnsi="Arial" w:cs="Arial"/>
          <w:color w:val="002060"/>
          <w:sz w:val="28"/>
        </w:rPr>
      </w:pPr>
    </w:p>
    <w:p w:rsidR="00235B69" w:rsidRPr="008070EA" w:rsidRDefault="00235B69" w:rsidP="00235B69">
      <w:pPr>
        <w:jc w:val="center"/>
        <w:rPr>
          <w:rFonts w:ascii="Arial" w:hAnsi="Arial" w:cs="Arial"/>
          <w:color w:val="002060"/>
          <w:sz w:val="28"/>
          <w:lang w:val="mn-MN"/>
        </w:rPr>
      </w:pPr>
    </w:p>
    <w:p w:rsidR="00235B69" w:rsidRPr="008070EA" w:rsidRDefault="00235B69" w:rsidP="00235B69">
      <w:pPr>
        <w:jc w:val="center"/>
        <w:rPr>
          <w:rFonts w:ascii="Arial" w:hAnsi="Arial" w:cs="Arial"/>
          <w:color w:val="002060"/>
          <w:sz w:val="28"/>
        </w:rPr>
      </w:pPr>
    </w:p>
    <w:p w:rsidR="00235B69" w:rsidRPr="008070EA" w:rsidRDefault="00235B69">
      <w:pPr>
        <w:rPr>
          <w:noProof/>
          <w:color w:val="002060"/>
        </w:rPr>
      </w:pPr>
    </w:p>
    <w:p w:rsidR="00235B69" w:rsidRPr="008070EA" w:rsidRDefault="00235B69">
      <w:pPr>
        <w:rPr>
          <w:noProof/>
          <w:color w:val="002060"/>
        </w:rPr>
      </w:pPr>
    </w:p>
    <w:p w:rsidR="00235B69" w:rsidRPr="008070EA" w:rsidRDefault="00235B69">
      <w:pPr>
        <w:rPr>
          <w:noProof/>
          <w:color w:val="002060"/>
        </w:rPr>
      </w:pPr>
    </w:p>
    <w:p w:rsidR="00235B69" w:rsidRPr="008070EA" w:rsidRDefault="00235B69">
      <w:pPr>
        <w:rPr>
          <w:noProof/>
          <w:color w:val="002060"/>
        </w:rPr>
      </w:pPr>
    </w:p>
    <w:p w:rsidR="00235B69" w:rsidRPr="008070EA" w:rsidRDefault="00235B69">
      <w:pPr>
        <w:rPr>
          <w:noProof/>
          <w:color w:val="002060"/>
        </w:rPr>
      </w:pPr>
    </w:p>
    <w:p w:rsidR="00235B69" w:rsidRPr="008070EA" w:rsidRDefault="00235B69">
      <w:pPr>
        <w:rPr>
          <w:noProof/>
          <w:color w:val="002060"/>
        </w:rPr>
      </w:pPr>
    </w:p>
    <w:p w:rsidR="008B6287" w:rsidRPr="008070EA" w:rsidRDefault="00AA5275">
      <w:pPr>
        <w:rPr>
          <w:noProof/>
          <w:color w:val="002060"/>
        </w:rPr>
      </w:pPr>
      <w:r w:rsidRPr="008070EA">
        <w:rPr>
          <w:noProof/>
          <w:color w:val="002060"/>
        </w:rPr>
        <w:lastRenderedPageBreak/>
        <w:drawing>
          <wp:anchor distT="0" distB="0" distL="114300" distR="114300" simplePos="0" relativeHeight="251664384" behindDoc="1" locked="0" layoutInCell="1" allowOverlap="1" wp14:anchorId="2F1BF1E5" wp14:editId="5E1BA8E5">
            <wp:simplePos x="0" y="0"/>
            <wp:positionH relativeFrom="column">
              <wp:posOffset>104775</wp:posOffset>
            </wp:positionH>
            <wp:positionV relativeFrom="paragraph">
              <wp:posOffset>640715</wp:posOffset>
            </wp:positionV>
            <wp:extent cx="5943600" cy="6410325"/>
            <wp:effectExtent l="0" t="0" r="0" b="9525"/>
            <wp:wrapTight wrapText="bothSides">
              <wp:wrapPolygon edited="0">
                <wp:start x="0" y="0"/>
                <wp:lineTo x="0" y="21568"/>
                <wp:lineTo x="21531" y="21568"/>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EF5855" w:rsidRPr="008070EA" w:rsidRDefault="00EF5855" w:rsidP="00EF5855">
      <w:pPr>
        <w:pStyle w:val="ListParagraph"/>
        <w:ind w:left="1080"/>
        <w:rPr>
          <w:rFonts w:ascii="Arial" w:hAnsi="Arial" w:cs="Arial"/>
          <w:b/>
          <w:color w:val="002060"/>
        </w:rPr>
      </w:pPr>
      <w:r w:rsidRPr="008070EA">
        <w:rPr>
          <w:rFonts w:ascii="Arial" w:hAnsi="Arial" w:cs="Arial"/>
          <w:b/>
          <w:color w:val="002060"/>
        </w:rPr>
        <w:lastRenderedPageBreak/>
        <w:t xml:space="preserve">                          </w:t>
      </w:r>
    </w:p>
    <w:p w:rsidR="00AA5275" w:rsidRPr="008070EA" w:rsidRDefault="00EF5855" w:rsidP="00EF5855">
      <w:pPr>
        <w:pStyle w:val="ListParagraph"/>
        <w:ind w:left="1080"/>
        <w:jc w:val="center"/>
        <w:rPr>
          <w:rFonts w:ascii="Arial" w:hAnsi="Arial" w:cs="Arial"/>
          <w:b/>
          <w:color w:val="002060"/>
        </w:rPr>
      </w:pPr>
      <w:r w:rsidRPr="008070EA">
        <w:rPr>
          <w:rFonts w:ascii="Arial" w:hAnsi="Arial" w:cs="Arial"/>
          <w:b/>
          <w:color w:val="002060"/>
        </w:rPr>
        <w:t>I.</w:t>
      </w:r>
      <w:r w:rsidR="00AA5275" w:rsidRPr="008070EA">
        <w:rPr>
          <w:rFonts w:ascii="Arial" w:hAnsi="Arial" w:cs="Arial"/>
          <w:b/>
          <w:color w:val="002060"/>
        </w:rPr>
        <w:t>БУЛГАН АЙМГИЙН ТАНИЛЦУУЛГА</w:t>
      </w:r>
    </w:p>
    <w:p w:rsidR="00AA5275" w:rsidRPr="008070EA" w:rsidRDefault="00AA5275" w:rsidP="00AA5275">
      <w:pPr>
        <w:jc w:val="both"/>
        <w:rPr>
          <w:rFonts w:ascii="Arial" w:hAnsi="Arial" w:cs="Arial"/>
          <w:color w:val="002060"/>
        </w:rPr>
      </w:pPr>
      <w:r w:rsidRPr="008070EA">
        <w:rPr>
          <w:rFonts w:ascii="Arial" w:hAnsi="Arial" w:cs="Arial"/>
          <w:color w:val="002060"/>
        </w:rPr>
        <w:t xml:space="preserve"> </w:t>
      </w:r>
      <w:r w:rsidRPr="008070EA">
        <w:rPr>
          <w:rFonts w:ascii="Arial" w:hAnsi="Arial" w:cs="Arial"/>
          <w:color w:val="002060"/>
        </w:rPr>
        <w:tab/>
      </w:r>
      <w:proofErr w:type="gramStart"/>
      <w:r w:rsidRPr="008070EA">
        <w:rPr>
          <w:rFonts w:ascii="Arial" w:hAnsi="Arial" w:cs="Arial"/>
          <w:color w:val="002060"/>
        </w:rPr>
        <w:t>Булган аймаг нь Түшээт хан аймаг, Түшээт ханы хошуунд хамрагдаж байгаад, 1691 оноос Дайчин вангийн хошуу болжээ.</w:t>
      </w:r>
      <w:proofErr w:type="gramEnd"/>
      <w:r w:rsidRPr="008070EA">
        <w:rPr>
          <w:rFonts w:ascii="Arial" w:hAnsi="Arial" w:cs="Arial"/>
          <w:color w:val="002060"/>
        </w:rPr>
        <w:t xml:space="preserve"> Мөн 1924 оноос өмнөх үед Булган, Бугат, Хангал, Сайхан, Орхон, Сэлэнгэ сумд нь дайчин вангийн хошуу, Бүрэгхангай сум Жонон гүний, Дашинчилэн, Баяннуур сум Үйзэн гүний, Гурванбулаг сум нь Түшээт хааны, Хишиг-Өндөр, Могод сум нь Баруун гүний, Баян-Агт сум Үржин гүний, Хутаг-Өндөр сумын баруун тал нь Жанжий гүний, зүүн тал нь Дайчин вангийн 1918 онд Баатар вангийн, Тэшиг сумын баруун хэсэг нь Ар гөрөөчний отогт харьяалагдаж байгаад 1924 онд Орхоноос хойших сумд үндсэндээ Булган хан уулын хошуу болсон байна. </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Анх аймаг байгуулагдахдаа 15 сум 128 баг, 10360 өрх, 43500 хүн амтай, нийт хүн амын 49.5 хувь нь эрэгтэй, 50.5 хувь нь эмэгтэйчүүд, 1.1 сая толгой малтай, 42250 ам км нутагтай байгуулж, Сэлэнгэ аймгаас Сайхан, Хантай, Сэлэнгэ, Булган, Сэлэнгэбүрэн, Халиун, Хангал, Цонхлон сумд, Төв аймгаас Бүрэгхангай, Авзага сум, Хөвсгөл аймгаас Тэшиг, Хутаг-Өндөр, Намнан, Баян-Агт сум, Архангай аймгаас Могод сумыг Булган аймагт харъяалуулж байсан байна.</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 xml:space="preserve"> Аймгийн төв Булган сум нь далайн төвшингөөс дээш 1210 м өндөрт, Улаанбаатар хотоос 318 км, агаараар 265 км, Сэлэнгэ аймгийн төв Сүхбаатар хотоос 335 км, Төв аймгийн төв Зуунмод хотоос 379 км, Хөвсгөл аймгийн төв Мөрөн хотоос 348 км, Архангай аймгийн төв Цэцэрлэг хотоос 282 км, Өвөрхангай аймгийн төв Арвайхээр хотоос 364 км дөрвөн замын уулзварт байдаг. </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 xml:space="preserve">Хангайн нурууны салбар бэсрэг уулс Хантай, Булган хан, Хан жаргалант, Дулаан хан, Намнан, Хутаг-Өндөр, Онгон сарьдаг, Сардиг бүтээл, Бөхөн шарын нуруу, Бүрэн хан, Могодын нуруу, Авзага хайрхан, Бүрэгхангай, Хөгнө хан, Лах баян, Өрхтэй, Баянзүрх, Баян-Агт зэрэг 2000 метрээс дээш өндөр 20 гаруй уул нуруудтай. Хамгийн өндөр цэг нь Хантай нурууны оргил Давлин 2171 м, хамгийн нам дор газар нь Сэлэнгэ мөрний сав, Сүмийн булан, Ингэт толгой орчим далайн түвшингээс дээш 950 м байдаг. </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 xml:space="preserve">Сэлэнгэ, Орхон, Туул, Эг, Хануй, Харбух, Тарвагтайн тарни, Хангал, Ингэт, Хужир, Баянгол, Зэлтэр, Алтайд, Ачуут, Могой, Төлбөр, Балиг, Цагаан гол зэрэг 388 гол горхи, 369 булаг шандтай. </w:t>
      </w:r>
      <w:proofErr w:type="gramStart"/>
      <w:r w:rsidRPr="008070EA">
        <w:rPr>
          <w:rFonts w:ascii="Arial" w:hAnsi="Arial" w:cs="Arial"/>
          <w:color w:val="002060"/>
        </w:rPr>
        <w:t>Хунт, Хульж, Хануй, Цагаан гол, Чин толгой, Чулуут, Хөөвөр, Зүүнтүрүү зэрэг 30 орчим рашаантай.</w:t>
      </w:r>
      <w:proofErr w:type="gramEnd"/>
      <w:r w:rsidRPr="008070EA">
        <w:rPr>
          <w:rFonts w:ascii="Arial" w:hAnsi="Arial" w:cs="Arial"/>
          <w:color w:val="002060"/>
        </w:rPr>
        <w:t xml:space="preserve"> </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 xml:space="preserve">Уур амьсгал нь эх газрын эрс тэс сэрүүвтэр чийглэг 1-р сарын дундаж температур нь Булган хотын орчимд -22.80 , 7-р сард 16.50 , үнэмлэхүй дулаан нь 34.8 хэм, үэнмлэхүй хүйтэн нь -44.10 , жилийн дундаж тунадас 324 мл боловч, зарим жил 500 мл-с дээш байдаг. </w:t>
      </w:r>
      <w:proofErr w:type="gramStart"/>
      <w:r w:rsidRPr="008070EA">
        <w:rPr>
          <w:rFonts w:ascii="Arial" w:hAnsi="Arial" w:cs="Arial"/>
          <w:color w:val="002060"/>
        </w:rPr>
        <w:t>Салхины дундаж хурд 2.2 м/с, цасан бүрхүүлийн дундаж зузаан Булган орчимд 15-25 см, түрүүчийн цас 9-р сарын дундуур, сүүлийн цас 5-р сарын дундуур ордог.</w:t>
      </w:r>
      <w:proofErr w:type="gramEnd"/>
      <w:r w:rsidRPr="008070EA">
        <w:rPr>
          <w:rFonts w:ascii="Arial" w:hAnsi="Arial" w:cs="Arial"/>
          <w:color w:val="002060"/>
        </w:rPr>
        <w:t xml:space="preserve"> </w:t>
      </w:r>
      <w:proofErr w:type="gramStart"/>
      <w:r w:rsidRPr="008070EA">
        <w:rPr>
          <w:rFonts w:ascii="Arial" w:hAnsi="Arial" w:cs="Arial"/>
          <w:color w:val="002060"/>
        </w:rPr>
        <w:t>Хур бороо элбэгтэй учир агаар чийглэг, харьцах чийглэгийн жилийн дундаж 63 хувь байдаг.</w:t>
      </w:r>
      <w:proofErr w:type="gramEnd"/>
      <w:r w:rsidRPr="008070EA">
        <w:rPr>
          <w:rFonts w:ascii="Arial" w:hAnsi="Arial" w:cs="Arial"/>
          <w:color w:val="002060"/>
        </w:rPr>
        <w:t xml:space="preserve"> </w:t>
      </w:r>
    </w:p>
    <w:p w:rsidR="008070EA" w:rsidRDefault="008070EA" w:rsidP="00AA5275">
      <w:pPr>
        <w:ind w:firstLine="720"/>
        <w:jc w:val="both"/>
        <w:rPr>
          <w:rFonts w:ascii="Arial" w:hAnsi="Arial" w:cs="Arial"/>
          <w:color w:val="002060"/>
        </w:rPr>
      </w:pPr>
    </w:p>
    <w:p w:rsidR="008070EA" w:rsidRDefault="008070EA" w:rsidP="00AA5275">
      <w:pPr>
        <w:ind w:firstLine="720"/>
        <w:jc w:val="both"/>
        <w:rPr>
          <w:rFonts w:ascii="Arial" w:hAnsi="Arial" w:cs="Arial"/>
          <w:color w:val="002060"/>
        </w:rPr>
      </w:pPr>
    </w:p>
    <w:p w:rsidR="008B6287" w:rsidRPr="008070EA" w:rsidRDefault="00AA5275" w:rsidP="00AA5275">
      <w:pPr>
        <w:ind w:firstLine="720"/>
        <w:jc w:val="both"/>
        <w:rPr>
          <w:rFonts w:ascii="Arial" w:hAnsi="Arial" w:cs="Arial"/>
          <w:color w:val="002060"/>
        </w:rPr>
      </w:pPr>
      <w:proofErr w:type="gramStart"/>
      <w:r w:rsidRPr="008070EA">
        <w:rPr>
          <w:rFonts w:ascii="Arial" w:hAnsi="Arial" w:cs="Arial"/>
          <w:color w:val="002060"/>
        </w:rPr>
        <w:t>Жилийн турш цэлмэг өдөр зонхилж 68-108, бүрхэг өдөр 12-66 байдаг.</w:t>
      </w:r>
      <w:proofErr w:type="gramEnd"/>
      <w:r w:rsidRPr="008070EA">
        <w:rPr>
          <w:rFonts w:ascii="Arial" w:hAnsi="Arial" w:cs="Arial"/>
          <w:color w:val="002060"/>
        </w:rPr>
        <w:t xml:space="preserve"> Байгалийн баялагт ашигт малтмалаас алт, мөнгө, зэс, молибден, хар тугалга, чулуун нүүрс, оюу, номин, болор, гантиг, боржин чулуу, барилгын төрөл бүрийн материал, элс хайрга, хүрмэн бай шохойн чулуу, зос, будаг элбэг.</w:t>
      </w:r>
    </w:p>
    <w:p w:rsidR="0059361F" w:rsidRPr="008070EA" w:rsidRDefault="00AA5275" w:rsidP="00AA5275">
      <w:pPr>
        <w:ind w:firstLine="720"/>
        <w:jc w:val="both"/>
        <w:rPr>
          <w:rFonts w:ascii="Arial" w:hAnsi="Arial" w:cs="Arial"/>
          <w:color w:val="002060"/>
        </w:rPr>
      </w:pPr>
      <w:proofErr w:type="gramStart"/>
      <w:r w:rsidRPr="008070EA">
        <w:rPr>
          <w:rFonts w:ascii="Arial" w:hAnsi="Arial" w:cs="Arial"/>
          <w:color w:val="002060"/>
        </w:rPr>
        <w:t>Тус аймаг нь 2018 оны жилийн эцэст 61794 хүн амтай.</w:t>
      </w:r>
      <w:proofErr w:type="gramEnd"/>
      <w:r w:rsidRPr="008070EA">
        <w:rPr>
          <w:rFonts w:ascii="Arial" w:hAnsi="Arial" w:cs="Arial"/>
          <w:color w:val="002060"/>
        </w:rPr>
        <w:t xml:space="preserve"> Нийт хүн амын 50.7 хувь нь эрэгтэй, 49.3 хувь нь эмэгтэйчүүд, 17781 буюу 28.7 хувь нь 0-14 насны хүүхэд, 18849 буюу 30.5 хувь нь 15-34 насны залуучууд, 23378 буюу 37.8 хувь нь 35-69 насныхан, 1786 буюу 3 хувь нь 70-аас дээш ахмадууд тус тус эзэлж байна. </w:t>
      </w:r>
      <w:proofErr w:type="gramStart"/>
      <w:r w:rsidRPr="008070EA">
        <w:rPr>
          <w:rFonts w:ascii="Arial" w:hAnsi="Arial" w:cs="Arial"/>
          <w:color w:val="002060"/>
        </w:rPr>
        <w:t>Хүн амын 12582 буюу 20.3 хувь нь аймгийн төв Булган суманд амьдарч байна.</w:t>
      </w:r>
      <w:proofErr w:type="gramEnd"/>
    </w:p>
    <w:p w:rsidR="0059361F" w:rsidRPr="008070EA" w:rsidRDefault="00AA5275" w:rsidP="00AA5275">
      <w:pPr>
        <w:ind w:firstLine="720"/>
        <w:jc w:val="both"/>
        <w:rPr>
          <w:rFonts w:ascii="Arial" w:hAnsi="Arial" w:cs="Arial"/>
          <w:color w:val="002060"/>
        </w:rPr>
      </w:pPr>
      <w:r w:rsidRPr="008070EA">
        <w:rPr>
          <w:rFonts w:ascii="Arial" w:hAnsi="Arial" w:cs="Arial"/>
          <w:color w:val="002060"/>
        </w:rPr>
        <w:t xml:space="preserve"> </w:t>
      </w:r>
      <w:proofErr w:type="gramStart"/>
      <w:r w:rsidRPr="008070EA">
        <w:rPr>
          <w:rFonts w:ascii="Arial" w:hAnsi="Arial" w:cs="Arial"/>
          <w:color w:val="002060"/>
        </w:rPr>
        <w:t>Аймгийн хэмжээнд 19072 өрх байгаа нь өмнөх оны мөн үеийнхээс 43 өрх буюу 0.2 хувиар буурсан байна.</w:t>
      </w:r>
      <w:proofErr w:type="gramEnd"/>
      <w:r w:rsidRPr="008070EA">
        <w:rPr>
          <w:rFonts w:ascii="Arial" w:hAnsi="Arial" w:cs="Arial"/>
          <w:color w:val="002060"/>
        </w:rPr>
        <w:t xml:space="preserve"> Байршилаар авч үзвэл нийт өрхийн 3666 буюу 19.2 хувь нь аймгийн төвд, 906 буюу 4.7 хувь нь тосгонд, 4836 буюу 25.3 хувь нь сумын төвд, 9664 буюу 50.6 хувь нь хөдөөд амьдарч байна. </w:t>
      </w:r>
    </w:p>
    <w:p w:rsidR="0059361F" w:rsidRPr="008070EA" w:rsidRDefault="00AA5275" w:rsidP="00AA5275">
      <w:pPr>
        <w:ind w:firstLine="720"/>
        <w:jc w:val="both"/>
        <w:rPr>
          <w:rFonts w:ascii="Arial" w:hAnsi="Arial" w:cs="Arial"/>
          <w:color w:val="002060"/>
        </w:rPr>
      </w:pPr>
      <w:proofErr w:type="gramStart"/>
      <w:r w:rsidRPr="008070EA">
        <w:rPr>
          <w:rFonts w:ascii="Arial" w:hAnsi="Arial" w:cs="Arial"/>
          <w:color w:val="002060"/>
        </w:rPr>
        <w:t>Аймгийн нийт сум төвийн эрчим хүчинд холбогдсон.</w:t>
      </w:r>
      <w:proofErr w:type="gramEnd"/>
      <w:r w:rsidRPr="008070EA">
        <w:rPr>
          <w:rFonts w:ascii="Arial" w:hAnsi="Arial" w:cs="Arial"/>
          <w:color w:val="002060"/>
        </w:rPr>
        <w:t xml:space="preserve"> </w:t>
      </w:r>
      <w:proofErr w:type="gramStart"/>
      <w:r w:rsidRPr="008070EA">
        <w:rPr>
          <w:rFonts w:ascii="Arial" w:hAnsi="Arial" w:cs="Arial"/>
          <w:color w:val="002060"/>
        </w:rPr>
        <w:t>Холбоо мэдээллийн шинэ дэвшилтэт технологи бүрэн нэвтэрсэн.</w:t>
      </w:r>
      <w:proofErr w:type="gramEnd"/>
      <w:r w:rsidRPr="008070EA">
        <w:rPr>
          <w:rFonts w:ascii="Arial" w:hAnsi="Arial" w:cs="Arial"/>
          <w:color w:val="002060"/>
        </w:rPr>
        <w:t xml:space="preserve"> </w:t>
      </w:r>
      <w:proofErr w:type="gramStart"/>
      <w:r w:rsidRPr="008070EA">
        <w:rPr>
          <w:rFonts w:ascii="Arial" w:hAnsi="Arial" w:cs="Arial"/>
          <w:color w:val="002060"/>
        </w:rPr>
        <w:t>Үйлдвэрлэл, үйлчилгээ, төрийн болон хувийн хэвшлийн 1186 гаруй нэгжтэй, томоохон хот сууринтай хатуу хучилттай замаар холбогдсон.</w:t>
      </w:r>
      <w:proofErr w:type="gramEnd"/>
      <w:r w:rsidRPr="008070EA">
        <w:rPr>
          <w:rFonts w:ascii="Arial" w:hAnsi="Arial" w:cs="Arial"/>
          <w:color w:val="002060"/>
        </w:rPr>
        <w:t xml:space="preserve"> </w:t>
      </w:r>
      <w:proofErr w:type="gramStart"/>
      <w:r w:rsidRPr="008070EA">
        <w:rPr>
          <w:rFonts w:ascii="Arial" w:hAnsi="Arial" w:cs="Arial"/>
          <w:color w:val="002060"/>
        </w:rPr>
        <w:t>Хангайн гурил ХХК, Хонгор агро ХХК, Зана дура зорбак ХХК зэрэг томоохон үйлдвэрүүдтэй.</w:t>
      </w:r>
      <w:proofErr w:type="gramEnd"/>
      <w:r w:rsidRPr="008070EA">
        <w:rPr>
          <w:rFonts w:ascii="Arial" w:hAnsi="Arial" w:cs="Arial"/>
          <w:color w:val="002060"/>
        </w:rPr>
        <w:t xml:space="preserve"> </w:t>
      </w:r>
    </w:p>
    <w:p w:rsidR="00AA5275" w:rsidRPr="008070EA" w:rsidRDefault="00AA5275" w:rsidP="00AA5275">
      <w:pPr>
        <w:ind w:firstLine="720"/>
        <w:jc w:val="both"/>
        <w:rPr>
          <w:rFonts w:ascii="Arial" w:hAnsi="Arial" w:cs="Arial"/>
          <w:color w:val="002060"/>
        </w:rPr>
      </w:pPr>
      <w:r w:rsidRPr="008070EA">
        <w:rPr>
          <w:rFonts w:ascii="Arial" w:hAnsi="Arial" w:cs="Arial"/>
          <w:color w:val="002060"/>
        </w:rPr>
        <w:t xml:space="preserve">Урьдчилсан гүйцэтгэлээр 2018 онд Булган аймаг нь 309.6 тэрбум төгрөгийн ДНБ-н бий болгосны 52.3 хувийг хөдөө аж ахуйн салбар, 23.3 хувийг аж үйлдвэр, барилгын салбар, 24.4 хувийг үйлчилгээний салбар бүрдүүлсэн байна. 2018 онд урьдчилсан гүйцэтгэлээр Булган аймаг нь хангайн бүсийн ДНБ-ний 7.6 хувь буюу 309.6 тэрбум төгрөгийг бүрдүүлж өмнөх оноос 29.6 сая төгрөг буюу 9.5 хувиар буурсан байна. </w:t>
      </w:r>
      <w:proofErr w:type="gramStart"/>
      <w:r w:rsidRPr="008070EA">
        <w:rPr>
          <w:rFonts w:ascii="Arial" w:hAnsi="Arial" w:cs="Arial"/>
          <w:color w:val="002060"/>
        </w:rPr>
        <w:t>Нэг хүнд ногдох ДНБ-ний хэмжээ 5 сая төгрөг болсон нь өмнөх оноос 0.5 хувиар өсжээ.</w:t>
      </w:r>
      <w:proofErr w:type="gramEnd"/>
    </w:p>
    <w:p w:rsidR="0059361F" w:rsidRPr="008070EA" w:rsidRDefault="0059361F" w:rsidP="00AA5275">
      <w:pPr>
        <w:ind w:firstLine="720"/>
        <w:jc w:val="both"/>
        <w:rPr>
          <w:rFonts w:ascii="Arial" w:hAnsi="Arial" w:cs="Arial"/>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6E4E3C">
      <w:pPr>
        <w:rPr>
          <w:noProof/>
          <w:color w:val="002060"/>
        </w:rPr>
      </w:pPr>
      <w:r w:rsidRPr="008070EA">
        <w:rPr>
          <w:noProof/>
          <w:color w:val="002060"/>
        </w:rPr>
        <w:drawing>
          <wp:anchor distT="0" distB="0" distL="114300" distR="114300" simplePos="0" relativeHeight="251665408" behindDoc="1" locked="0" layoutInCell="1" allowOverlap="1" wp14:anchorId="7E5B1533" wp14:editId="07495146">
            <wp:simplePos x="0" y="0"/>
            <wp:positionH relativeFrom="column">
              <wp:posOffset>-76200</wp:posOffset>
            </wp:positionH>
            <wp:positionV relativeFrom="paragraph">
              <wp:posOffset>59055</wp:posOffset>
            </wp:positionV>
            <wp:extent cx="5686425" cy="4543425"/>
            <wp:effectExtent l="0" t="0" r="9525" b="9525"/>
            <wp:wrapTight wrapText="bothSides">
              <wp:wrapPolygon edited="0">
                <wp:start x="0" y="0"/>
                <wp:lineTo x="0" y="21555"/>
                <wp:lineTo x="21564" y="21555"/>
                <wp:lineTo x="21564" y="17026"/>
                <wp:lineTo x="20695" y="16121"/>
                <wp:lineTo x="17656" y="14672"/>
                <wp:lineTo x="17729" y="14219"/>
                <wp:lineTo x="16571" y="13313"/>
                <wp:lineTo x="15703" y="13223"/>
                <wp:lineTo x="15775" y="12860"/>
                <wp:lineTo x="15558" y="12408"/>
                <wp:lineTo x="14834" y="11502"/>
                <wp:lineTo x="13604" y="10596"/>
                <wp:lineTo x="12880" y="10143"/>
                <wp:lineTo x="12591" y="9691"/>
                <wp:lineTo x="11867" y="8785"/>
                <wp:lineTo x="10637" y="7879"/>
                <wp:lineTo x="9841" y="7426"/>
                <wp:lineTo x="9914" y="6974"/>
                <wp:lineTo x="8683" y="6068"/>
                <wp:lineTo x="7887" y="5977"/>
                <wp:lineTo x="7960" y="5615"/>
                <wp:lineTo x="7743" y="5162"/>
                <wp:lineTo x="7019" y="4257"/>
                <wp:lineTo x="5789" y="3351"/>
                <wp:lineTo x="5065" y="2898"/>
                <wp:lineTo x="4776" y="2445"/>
                <wp:lineTo x="3980" y="1630"/>
                <wp:lineTo x="9986" y="634"/>
                <wp:lineTo x="10203" y="272"/>
                <wp:lineTo x="93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6E4E3C">
      <w:pPr>
        <w:rPr>
          <w:noProof/>
          <w:color w:val="002060"/>
        </w:rPr>
      </w:pPr>
      <w:r w:rsidRPr="008070EA">
        <w:rPr>
          <w:noProof/>
          <w:color w:val="002060"/>
        </w:rPr>
        <w:drawing>
          <wp:anchor distT="0" distB="0" distL="114300" distR="114300" simplePos="0" relativeHeight="251666432" behindDoc="1" locked="0" layoutInCell="1" allowOverlap="1" wp14:anchorId="7E27BF3B" wp14:editId="55E0407B">
            <wp:simplePos x="0" y="0"/>
            <wp:positionH relativeFrom="column">
              <wp:posOffset>-4819650</wp:posOffset>
            </wp:positionH>
            <wp:positionV relativeFrom="paragraph">
              <wp:posOffset>298450</wp:posOffset>
            </wp:positionV>
            <wp:extent cx="3600450" cy="3048000"/>
            <wp:effectExtent l="0" t="0" r="0" b="0"/>
            <wp:wrapTight wrapText="bothSides">
              <wp:wrapPolygon edited="0">
                <wp:start x="0" y="0"/>
                <wp:lineTo x="0" y="21465"/>
                <wp:lineTo x="21486" y="21465"/>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8B6287" w:rsidRPr="008070EA" w:rsidRDefault="008B6287">
      <w:pPr>
        <w:rPr>
          <w:noProof/>
          <w:color w:val="002060"/>
        </w:rPr>
      </w:pPr>
    </w:p>
    <w:p w:rsidR="00F6792B" w:rsidRPr="008070EA" w:rsidRDefault="00F6792B">
      <w:pPr>
        <w:rPr>
          <w:color w:val="002060"/>
        </w:rPr>
      </w:pPr>
    </w:p>
    <w:p w:rsidR="00F6792B" w:rsidRPr="008070EA" w:rsidRDefault="00F6792B">
      <w:pPr>
        <w:rPr>
          <w:color w:val="002060"/>
        </w:rPr>
      </w:pPr>
      <w:r w:rsidRPr="008070EA">
        <w:rPr>
          <w:noProof/>
          <w:color w:val="002060"/>
        </w:rPr>
        <w:drawing>
          <wp:anchor distT="0" distB="0" distL="114300" distR="114300" simplePos="0" relativeHeight="251667456" behindDoc="1" locked="0" layoutInCell="1" allowOverlap="1" wp14:anchorId="710A0FDF" wp14:editId="2A0FC4BD">
            <wp:simplePos x="0" y="0"/>
            <wp:positionH relativeFrom="column">
              <wp:posOffset>596265</wp:posOffset>
            </wp:positionH>
            <wp:positionV relativeFrom="paragraph">
              <wp:posOffset>194310</wp:posOffset>
            </wp:positionV>
            <wp:extent cx="5575300" cy="6029325"/>
            <wp:effectExtent l="0" t="0" r="6350" b="9525"/>
            <wp:wrapTight wrapText="bothSides">
              <wp:wrapPolygon edited="0">
                <wp:start x="0" y="0"/>
                <wp:lineTo x="0" y="21566"/>
                <wp:lineTo x="21551" y="21566"/>
                <wp:lineTo x="215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300"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1679DA" w:rsidRPr="008070EA" w:rsidRDefault="001679DA">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F6792B" w:rsidRPr="008070EA" w:rsidRDefault="00F6792B">
      <w:pPr>
        <w:rPr>
          <w:color w:val="002060"/>
        </w:rPr>
      </w:pPr>
    </w:p>
    <w:p w:rsidR="004B708A" w:rsidRPr="008070EA" w:rsidRDefault="004B708A" w:rsidP="00670461">
      <w:pPr>
        <w:jc w:val="center"/>
        <w:rPr>
          <w:rFonts w:ascii="Arial" w:hAnsi="Arial" w:cs="Arial"/>
          <w:b/>
          <w:color w:val="002060"/>
          <w:lang w:val="mn-MN"/>
        </w:rPr>
      </w:pPr>
    </w:p>
    <w:p w:rsidR="00F6792B" w:rsidRPr="008070EA" w:rsidRDefault="00670461" w:rsidP="00670461">
      <w:pPr>
        <w:jc w:val="center"/>
        <w:rPr>
          <w:rFonts w:ascii="Arial" w:hAnsi="Arial" w:cs="Arial"/>
          <w:b/>
          <w:color w:val="002060"/>
          <w:lang w:val="mn-MN"/>
        </w:rPr>
      </w:pPr>
      <w:r w:rsidRPr="008070EA">
        <w:rPr>
          <w:rFonts w:ascii="Arial" w:hAnsi="Arial" w:cs="Arial"/>
          <w:b/>
          <w:color w:val="002060"/>
        </w:rPr>
        <w:t>II.</w:t>
      </w:r>
      <w:r w:rsidRPr="008070EA">
        <w:rPr>
          <w:rFonts w:ascii="Arial" w:hAnsi="Arial" w:cs="Arial"/>
          <w:b/>
          <w:color w:val="002060"/>
          <w:lang w:val="mn-MN"/>
        </w:rPr>
        <w:t>ХҮН АМ, ӨРХ</w:t>
      </w:r>
    </w:p>
    <w:p w:rsidR="004B708A" w:rsidRPr="008070EA" w:rsidRDefault="004B708A" w:rsidP="004B708A">
      <w:pPr>
        <w:jc w:val="center"/>
        <w:rPr>
          <w:rFonts w:ascii="Arial" w:hAnsi="Arial" w:cs="Arial"/>
          <w:color w:val="002060"/>
          <w:sz w:val="24"/>
          <w:lang w:val="mn-MN"/>
        </w:rPr>
      </w:pPr>
      <w:r w:rsidRPr="008070EA">
        <w:rPr>
          <w:rFonts w:ascii="Arial" w:hAnsi="Arial" w:cs="Arial"/>
          <w:b/>
          <w:noProof/>
          <w:color w:val="002060"/>
        </w:rPr>
        <w:drawing>
          <wp:anchor distT="0" distB="0" distL="114300" distR="114300" simplePos="0" relativeHeight="251669504" behindDoc="1" locked="0" layoutInCell="1" allowOverlap="1" wp14:anchorId="14947783" wp14:editId="1EB99982">
            <wp:simplePos x="0" y="0"/>
            <wp:positionH relativeFrom="column">
              <wp:posOffset>3906520</wp:posOffset>
            </wp:positionH>
            <wp:positionV relativeFrom="paragraph">
              <wp:posOffset>175895</wp:posOffset>
            </wp:positionV>
            <wp:extent cx="2019300" cy="1219200"/>
            <wp:effectExtent l="0" t="0" r="0" b="0"/>
            <wp:wrapTight wrapText="bothSides">
              <wp:wrapPolygon edited="0">
                <wp:start x="0" y="0"/>
                <wp:lineTo x="0" y="21263"/>
                <wp:lineTo x="21396" y="21263"/>
                <wp:lineTo x="213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0EA">
        <w:rPr>
          <w:rFonts w:ascii="Arial" w:hAnsi="Arial" w:cs="Arial"/>
          <w:b/>
          <w:noProof/>
          <w:color w:val="002060"/>
        </w:rPr>
        <w:drawing>
          <wp:anchor distT="0" distB="0" distL="114300" distR="114300" simplePos="0" relativeHeight="251668480" behindDoc="1" locked="0" layoutInCell="1" allowOverlap="1" wp14:anchorId="0D3A5573" wp14:editId="11ECCD7C">
            <wp:simplePos x="0" y="0"/>
            <wp:positionH relativeFrom="column">
              <wp:posOffset>-48260</wp:posOffset>
            </wp:positionH>
            <wp:positionV relativeFrom="paragraph">
              <wp:posOffset>59690</wp:posOffset>
            </wp:positionV>
            <wp:extent cx="1114425" cy="847725"/>
            <wp:effectExtent l="0" t="0" r="9525" b="9525"/>
            <wp:wrapTight wrapText="bothSides">
              <wp:wrapPolygon edited="0">
                <wp:start x="0" y="0"/>
                <wp:lineTo x="0" y="21357"/>
                <wp:lineTo x="21415" y="21357"/>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08A" w:rsidRPr="008070EA" w:rsidRDefault="004B708A" w:rsidP="004B708A">
      <w:pPr>
        <w:spacing w:after="0"/>
        <w:rPr>
          <w:rFonts w:ascii="Arial" w:hAnsi="Arial" w:cs="Arial"/>
          <w:color w:val="002060"/>
          <w:sz w:val="24"/>
          <w:lang w:val="mn-MN"/>
        </w:rPr>
      </w:pPr>
      <w:r w:rsidRPr="008070EA">
        <w:rPr>
          <w:rFonts w:ascii="Arial" w:hAnsi="Arial" w:cs="Arial"/>
          <w:color w:val="002060"/>
          <w:sz w:val="24"/>
          <w:lang w:val="mn-MN"/>
        </w:rPr>
        <w:t xml:space="preserve">Суурин хүн амын тоо </w:t>
      </w:r>
    </w:p>
    <w:p w:rsidR="004B708A" w:rsidRPr="008070EA" w:rsidRDefault="004B708A" w:rsidP="004B708A">
      <w:pPr>
        <w:spacing w:after="0"/>
        <w:rPr>
          <w:rFonts w:ascii="Arial" w:hAnsi="Arial" w:cs="Arial"/>
          <w:b/>
          <w:color w:val="002060"/>
          <w:lang w:val="mn-MN"/>
        </w:rPr>
      </w:pPr>
      <w:r w:rsidRPr="008070EA">
        <w:rPr>
          <w:rFonts w:ascii="Arial" w:hAnsi="Arial" w:cs="Arial"/>
          <w:color w:val="002060"/>
          <w:sz w:val="24"/>
          <w:lang w:val="mn-MN"/>
        </w:rPr>
        <w:t xml:space="preserve">           61794</w:t>
      </w:r>
    </w:p>
    <w:p w:rsidR="004B708A" w:rsidRPr="008070EA" w:rsidRDefault="004B708A" w:rsidP="00670461">
      <w:pPr>
        <w:jc w:val="center"/>
        <w:rPr>
          <w:rFonts w:ascii="Arial" w:hAnsi="Arial" w:cs="Arial"/>
          <w:b/>
          <w:color w:val="002060"/>
          <w:lang w:val="mn-MN"/>
        </w:rPr>
      </w:pPr>
    </w:p>
    <w:p w:rsidR="004B708A" w:rsidRPr="008070EA" w:rsidRDefault="004B708A" w:rsidP="00670461">
      <w:pPr>
        <w:jc w:val="center"/>
        <w:rPr>
          <w:rFonts w:ascii="Arial" w:hAnsi="Arial" w:cs="Arial"/>
          <w:b/>
          <w:color w:val="002060"/>
          <w:lang w:val="mn-MN"/>
        </w:rPr>
      </w:pPr>
    </w:p>
    <w:p w:rsidR="004B708A" w:rsidRPr="008070EA" w:rsidRDefault="00D76729" w:rsidP="00670461">
      <w:pPr>
        <w:jc w:val="center"/>
        <w:rPr>
          <w:rFonts w:ascii="Arial" w:hAnsi="Arial" w:cs="Arial"/>
          <w:b/>
          <w:color w:val="002060"/>
          <w:lang w:val="mn-MN"/>
        </w:rPr>
      </w:pPr>
      <w:r w:rsidRPr="008070EA">
        <w:rPr>
          <w:rFonts w:ascii="Arial" w:hAnsi="Arial" w:cs="Arial"/>
          <w:b/>
          <w:noProof/>
          <w:color w:val="002060"/>
        </w:rPr>
        <w:drawing>
          <wp:anchor distT="0" distB="0" distL="114300" distR="114300" simplePos="0" relativeHeight="251671552" behindDoc="1" locked="0" layoutInCell="1" allowOverlap="1" wp14:anchorId="60460584" wp14:editId="794E837F">
            <wp:simplePos x="0" y="0"/>
            <wp:positionH relativeFrom="column">
              <wp:posOffset>0</wp:posOffset>
            </wp:positionH>
            <wp:positionV relativeFrom="paragraph">
              <wp:posOffset>214630</wp:posOffset>
            </wp:positionV>
            <wp:extent cx="6092825" cy="2428875"/>
            <wp:effectExtent l="0" t="0" r="3175" b="9525"/>
            <wp:wrapTight wrapText="bothSides">
              <wp:wrapPolygon edited="0">
                <wp:start x="0" y="0"/>
                <wp:lineTo x="0" y="21515"/>
                <wp:lineTo x="21544" y="21515"/>
                <wp:lineTo x="215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8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08A" w:rsidRPr="008070EA" w:rsidRDefault="007A3AF7" w:rsidP="00670461">
      <w:pPr>
        <w:jc w:val="center"/>
        <w:rPr>
          <w:rFonts w:ascii="Arial" w:hAnsi="Arial" w:cs="Arial"/>
          <w:b/>
          <w:color w:val="002060"/>
          <w:lang w:val="mn-MN"/>
        </w:rPr>
      </w:pPr>
      <w:r w:rsidRPr="008070EA">
        <w:rPr>
          <w:rFonts w:ascii="Arial" w:hAnsi="Arial" w:cs="Arial"/>
          <w:b/>
          <w:noProof/>
          <w:color w:val="002060"/>
        </w:rPr>
        <w:drawing>
          <wp:anchor distT="0" distB="0" distL="114300" distR="114300" simplePos="0" relativeHeight="251672576" behindDoc="1" locked="0" layoutInCell="1" allowOverlap="1" wp14:anchorId="7F31CEA6" wp14:editId="34D1B89B">
            <wp:simplePos x="0" y="0"/>
            <wp:positionH relativeFrom="column">
              <wp:posOffset>-47625</wp:posOffset>
            </wp:positionH>
            <wp:positionV relativeFrom="paragraph">
              <wp:posOffset>195580</wp:posOffset>
            </wp:positionV>
            <wp:extent cx="3095625" cy="1036320"/>
            <wp:effectExtent l="0" t="0" r="9525" b="0"/>
            <wp:wrapTight wrapText="bothSides">
              <wp:wrapPolygon edited="0">
                <wp:start x="0" y="0"/>
                <wp:lineTo x="0" y="21044"/>
                <wp:lineTo x="21534" y="21044"/>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0EA">
        <w:rPr>
          <w:rFonts w:ascii="Arial" w:hAnsi="Arial" w:cs="Arial"/>
          <w:b/>
          <w:noProof/>
          <w:color w:val="002060"/>
        </w:rPr>
        <w:drawing>
          <wp:anchor distT="0" distB="0" distL="114300" distR="114300" simplePos="0" relativeHeight="251673600" behindDoc="1" locked="0" layoutInCell="1" allowOverlap="1" wp14:anchorId="66EF47C0" wp14:editId="04A08BB6">
            <wp:simplePos x="0" y="0"/>
            <wp:positionH relativeFrom="column">
              <wp:posOffset>3171825</wp:posOffset>
            </wp:positionH>
            <wp:positionV relativeFrom="paragraph">
              <wp:posOffset>252730</wp:posOffset>
            </wp:positionV>
            <wp:extent cx="3381375" cy="1059815"/>
            <wp:effectExtent l="0" t="0" r="9525" b="6985"/>
            <wp:wrapTight wrapText="bothSides">
              <wp:wrapPolygon edited="0">
                <wp:start x="0" y="0"/>
                <wp:lineTo x="0" y="21354"/>
                <wp:lineTo x="21539" y="21354"/>
                <wp:lineTo x="215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08A" w:rsidRPr="008070EA" w:rsidRDefault="004B708A" w:rsidP="00670461">
      <w:pPr>
        <w:jc w:val="center"/>
        <w:rPr>
          <w:rFonts w:ascii="Arial" w:hAnsi="Arial" w:cs="Arial"/>
          <w:b/>
          <w:color w:val="002060"/>
          <w:lang w:val="mn-MN"/>
        </w:rPr>
      </w:pPr>
    </w:p>
    <w:p w:rsidR="004B708A" w:rsidRPr="008070EA" w:rsidRDefault="007A3AF7" w:rsidP="00670461">
      <w:pPr>
        <w:jc w:val="center"/>
        <w:rPr>
          <w:rFonts w:ascii="Arial" w:hAnsi="Arial" w:cs="Arial"/>
          <w:b/>
          <w:color w:val="002060"/>
          <w:lang w:val="mn-MN"/>
        </w:rPr>
      </w:pPr>
      <w:r w:rsidRPr="008070EA">
        <w:rPr>
          <w:rFonts w:ascii="Arial" w:hAnsi="Arial" w:cs="Arial"/>
          <w:b/>
          <w:noProof/>
          <w:color w:val="002060"/>
        </w:rPr>
        <w:drawing>
          <wp:anchor distT="0" distB="0" distL="114300" distR="114300" simplePos="0" relativeHeight="251670528" behindDoc="1" locked="0" layoutInCell="1" allowOverlap="1" wp14:anchorId="2A41EE13" wp14:editId="3E570B72">
            <wp:simplePos x="0" y="0"/>
            <wp:positionH relativeFrom="column">
              <wp:posOffset>857250</wp:posOffset>
            </wp:positionH>
            <wp:positionV relativeFrom="paragraph">
              <wp:posOffset>104140</wp:posOffset>
            </wp:positionV>
            <wp:extent cx="4591050" cy="1457325"/>
            <wp:effectExtent l="0" t="0" r="0" b="9525"/>
            <wp:wrapTight wrapText="bothSides">
              <wp:wrapPolygon edited="0">
                <wp:start x="0" y="0"/>
                <wp:lineTo x="0" y="21459"/>
                <wp:lineTo x="21510" y="21459"/>
                <wp:lineTo x="215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08A" w:rsidRPr="008070EA" w:rsidRDefault="004B708A" w:rsidP="00670461">
      <w:pPr>
        <w:jc w:val="center"/>
        <w:rPr>
          <w:rFonts w:ascii="Arial" w:hAnsi="Arial" w:cs="Arial"/>
          <w:b/>
          <w:color w:val="002060"/>
          <w:lang w:val="mn-MN"/>
        </w:rPr>
      </w:pPr>
    </w:p>
    <w:p w:rsidR="004B708A" w:rsidRPr="008070EA" w:rsidRDefault="004B708A" w:rsidP="00670461">
      <w:pPr>
        <w:jc w:val="center"/>
        <w:rPr>
          <w:rFonts w:ascii="Arial" w:hAnsi="Arial" w:cs="Arial"/>
          <w:b/>
          <w:color w:val="002060"/>
          <w:lang w:val="mn-MN"/>
        </w:rPr>
      </w:pPr>
    </w:p>
    <w:p w:rsidR="004B708A" w:rsidRPr="008070EA" w:rsidRDefault="004B708A" w:rsidP="00670461">
      <w:pPr>
        <w:jc w:val="center"/>
        <w:rPr>
          <w:rFonts w:ascii="Arial" w:hAnsi="Arial" w:cs="Arial"/>
          <w:b/>
          <w:color w:val="002060"/>
          <w:lang w:val="mn-MN"/>
        </w:rPr>
      </w:pPr>
    </w:p>
    <w:p w:rsidR="00D76729" w:rsidRPr="008070EA" w:rsidRDefault="00D76729" w:rsidP="00670461">
      <w:pPr>
        <w:jc w:val="center"/>
        <w:rPr>
          <w:rFonts w:ascii="Arial" w:hAnsi="Arial" w:cs="Arial"/>
          <w:b/>
          <w:color w:val="002060"/>
          <w:lang w:val="mn-MN"/>
        </w:rPr>
      </w:pPr>
    </w:p>
    <w:p w:rsidR="008070EA" w:rsidRDefault="008070EA" w:rsidP="007A3AF7">
      <w:pPr>
        <w:rPr>
          <w:rFonts w:ascii="Arial" w:hAnsi="Arial" w:cs="Arial"/>
          <w:color w:val="002060"/>
          <w:sz w:val="24"/>
        </w:rPr>
      </w:pPr>
    </w:p>
    <w:p w:rsidR="00D76729" w:rsidRPr="008070EA" w:rsidRDefault="00D76729" w:rsidP="00D76729">
      <w:pPr>
        <w:rPr>
          <w:rFonts w:ascii="Arial" w:hAnsi="Arial" w:cs="Arial"/>
          <w:b/>
          <w:color w:val="002060"/>
          <w:lang w:val="mn-MN"/>
        </w:rPr>
      </w:pPr>
      <w:r w:rsidRPr="008070EA">
        <w:rPr>
          <w:rFonts w:ascii="Arial" w:hAnsi="Arial" w:cs="Arial"/>
          <w:color w:val="002060"/>
          <w:sz w:val="24"/>
          <w:lang w:val="mn-MN"/>
        </w:rPr>
        <w:t xml:space="preserve"> </w:t>
      </w:r>
      <w:r w:rsidR="007A3AF7" w:rsidRPr="008070EA">
        <w:rPr>
          <w:rFonts w:ascii="Arial" w:hAnsi="Arial" w:cs="Arial"/>
          <w:color w:val="002060"/>
          <w:sz w:val="24"/>
          <w:lang w:val="mn-MN"/>
        </w:rPr>
        <w:t>Зураг 1.</w:t>
      </w:r>
      <w:r w:rsidR="007A3AF7" w:rsidRPr="008070EA">
        <w:rPr>
          <w:rFonts w:ascii="Arial" w:hAnsi="Arial" w:cs="Arial"/>
          <w:b/>
          <w:color w:val="002060"/>
          <w:sz w:val="24"/>
          <w:lang w:val="mn-MN"/>
        </w:rPr>
        <w:t xml:space="preserve"> </w:t>
      </w:r>
      <w:r w:rsidR="007A3AF7" w:rsidRPr="008070EA">
        <w:rPr>
          <w:rFonts w:ascii="Arial" w:hAnsi="Arial" w:cs="Arial"/>
          <w:color w:val="002060"/>
          <w:sz w:val="24"/>
          <w:lang w:val="mn-MN"/>
        </w:rPr>
        <w:t>Хүн амын тоо оноор, мян.хүн</w:t>
      </w:r>
      <w:r w:rsidRPr="008070EA">
        <w:rPr>
          <w:rFonts w:ascii="Arial" w:hAnsi="Arial" w:cs="Arial"/>
          <w:b/>
          <w:color w:val="002060"/>
          <w:lang w:val="mn-MN"/>
        </w:rPr>
        <w:t xml:space="preserve">                 </w:t>
      </w:r>
      <w:r w:rsidR="007A3AF7" w:rsidRPr="008070EA">
        <w:rPr>
          <w:noProof/>
          <w:color w:val="002060"/>
        </w:rPr>
        <w:drawing>
          <wp:inline distT="0" distB="0" distL="0" distR="0" wp14:anchorId="1C8ED4F2" wp14:editId="2E8BFCE4">
            <wp:extent cx="6248400" cy="1752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3AF7" w:rsidRPr="008070EA" w:rsidRDefault="007A3AF7" w:rsidP="00D76729">
      <w:pPr>
        <w:rPr>
          <w:rFonts w:ascii="Arial" w:hAnsi="Arial" w:cs="Arial"/>
          <w:color w:val="002060"/>
          <w:sz w:val="24"/>
          <w:lang w:val="mn-MN"/>
        </w:rPr>
      </w:pPr>
    </w:p>
    <w:p w:rsidR="00D76729" w:rsidRPr="008070EA" w:rsidRDefault="00D76729" w:rsidP="00D76729">
      <w:pPr>
        <w:rPr>
          <w:rFonts w:ascii="Arial" w:hAnsi="Arial" w:cs="Arial"/>
          <w:color w:val="002060"/>
          <w:sz w:val="24"/>
          <w:lang w:val="mn-MN"/>
        </w:rPr>
      </w:pPr>
      <w:r w:rsidRPr="008070EA">
        <w:rPr>
          <w:rFonts w:ascii="Arial" w:hAnsi="Arial" w:cs="Arial"/>
          <w:color w:val="002060"/>
          <w:sz w:val="24"/>
          <w:lang w:val="mn-MN"/>
        </w:rPr>
        <w:t xml:space="preserve">1. Хүн амын тоо, сумаар, хүйсээр, хот хөдөөгөөр </w:t>
      </w:r>
    </w:p>
    <w:tbl>
      <w:tblPr>
        <w:tblW w:w="9797" w:type="dxa"/>
        <w:tblInd w:w="93" w:type="dxa"/>
        <w:tblLook w:val="04A0" w:firstRow="1" w:lastRow="0" w:firstColumn="1" w:lastColumn="0" w:noHBand="0" w:noVBand="1"/>
      </w:tblPr>
      <w:tblGrid>
        <w:gridCol w:w="2271"/>
        <w:gridCol w:w="1453"/>
        <w:gridCol w:w="1403"/>
        <w:gridCol w:w="1263"/>
        <w:gridCol w:w="1074"/>
        <w:gridCol w:w="1207"/>
        <w:gridCol w:w="1126"/>
      </w:tblGrid>
      <w:tr w:rsidR="008070EA" w:rsidRPr="008070EA" w:rsidTr="00E001F3">
        <w:trPr>
          <w:trHeight w:val="500"/>
        </w:trPr>
        <w:tc>
          <w:tcPr>
            <w:tcW w:w="2271" w:type="dxa"/>
            <w:vMerge w:val="restart"/>
            <w:tcBorders>
              <w:top w:val="single" w:sz="4" w:space="0" w:color="auto"/>
            </w:tcBorders>
            <w:shd w:val="clear" w:color="auto" w:fill="auto"/>
            <w:noWrap/>
            <w:vAlign w:val="center"/>
            <w:hideMark/>
          </w:tcPr>
          <w:p w:rsidR="009E339A" w:rsidRPr="008070EA" w:rsidRDefault="004B708A" w:rsidP="009E339A">
            <w:pPr>
              <w:spacing w:after="0" w:line="240" w:lineRule="auto"/>
              <w:jc w:val="center"/>
              <w:rPr>
                <w:rFonts w:ascii="Arial" w:eastAsia="Times New Roman" w:hAnsi="Arial" w:cs="Arial"/>
                <w:color w:val="002060"/>
              </w:rPr>
            </w:pPr>
            <w:r w:rsidRPr="008070EA">
              <w:rPr>
                <w:rFonts w:ascii="Arial" w:eastAsia="Times New Roman" w:hAnsi="Arial" w:cs="Arial"/>
                <w:color w:val="002060"/>
                <w:lang w:val="mn-MN"/>
              </w:rPr>
              <w:t>С</w:t>
            </w:r>
            <w:r w:rsidR="009E339A" w:rsidRPr="008070EA">
              <w:rPr>
                <w:rFonts w:ascii="Arial" w:eastAsia="Times New Roman" w:hAnsi="Arial" w:cs="Arial"/>
                <w:color w:val="002060"/>
              </w:rPr>
              <w:t xml:space="preserve">ум </w:t>
            </w:r>
          </w:p>
        </w:tc>
        <w:tc>
          <w:tcPr>
            <w:tcW w:w="7526" w:type="dxa"/>
            <w:gridSpan w:val="6"/>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Хүн ам </w:t>
            </w:r>
          </w:p>
        </w:tc>
      </w:tr>
      <w:tr w:rsidR="008070EA" w:rsidRPr="008070EA" w:rsidTr="00E001F3">
        <w:trPr>
          <w:trHeight w:val="379"/>
        </w:trPr>
        <w:tc>
          <w:tcPr>
            <w:tcW w:w="2271" w:type="dxa"/>
            <w:vMerge/>
            <w:tcBorders>
              <w:bottom w:val="single" w:sz="4" w:space="0" w:color="auto"/>
            </w:tcBorders>
            <w:vAlign w:val="center"/>
            <w:hideMark/>
          </w:tcPr>
          <w:p w:rsidR="009E339A" w:rsidRPr="008070EA" w:rsidRDefault="009E339A" w:rsidP="009E339A">
            <w:pPr>
              <w:spacing w:after="0" w:line="240" w:lineRule="auto"/>
              <w:rPr>
                <w:rFonts w:ascii="Arial" w:eastAsia="Times New Roman" w:hAnsi="Arial" w:cs="Arial"/>
                <w:color w:val="002060"/>
              </w:rPr>
            </w:pPr>
          </w:p>
        </w:tc>
        <w:tc>
          <w:tcPr>
            <w:tcW w:w="1453" w:type="dxa"/>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rPr>
            </w:pPr>
            <w:r w:rsidRPr="008070EA">
              <w:rPr>
                <w:rFonts w:ascii="Arial" w:eastAsia="Times New Roman" w:hAnsi="Arial" w:cs="Arial"/>
                <w:color w:val="002060"/>
              </w:rPr>
              <w:t>Эмэгтэй</w:t>
            </w:r>
          </w:p>
        </w:tc>
        <w:tc>
          <w:tcPr>
            <w:tcW w:w="1403" w:type="dxa"/>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Эрэгтэй </w:t>
            </w:r>
          </w:p>
        </w:tc>
        <w:tc>
          <w:tcPr>
            <w:tcW w:w="1263" w:type="dxa"/>
            <w:tcBorders>
              <w:top w:val="single" w:sz="4" w:space="0" w:color="auto"/>
              <w:bottom w:val="single" w:sz="4" w:space="0" w:color="auto"/>
            </w:tcBorders>
            <w:shd w:val="clear" w:color="auto" w:fill="auto"/>
            <w:noWrap/>
            <w:vAlign w:val="center"/>
            <w:hideMark/>
          </w:tcPr>
          <w:p w:rsidR="009E339A" w:rsidRPr="008070EA" w:rsidRDefault="00954BAA" w:rsidP="00954BAA">
            <w:pPr>
              <w:spacing w:after="0" w:line="240" w:lineRule="auto"/>
              <w:jc w:val="center"/>
              <w:rPr>
                <w:rFonts w:ascii="Arial" w:eastAsia="Times New Roman" w:hAnsi="Arial" w:cs="Arial"/>
                <w:color w:val="002060"/>
              </w:rPr>
            </w:pPr>
            <w:r w:rsidRPr="008070EA">
              <w:rPr>
                <w:rFonts w:ascii="Arial" w:eastAsia="Times New Roman" w:hAnsi="Arial" w:cs="Arial"/>
                <w:color w:val="002060"/>
              </w:rPr>
              <w:t>Айм</w:t>
            </w:r>
            <w:r w:rsidRPr="008070EA">
              <w:rPr>
                <w:rFonts w:ascii="Arial" w:eastAsia="Times New Roman" w:hAnsi="Arial" w:cs="Arial"/>
                <w:color w:val="002060"/>
                <w:lang w:val="mn-MN"/>
              </w:rPr>
              <w:t>гийн төвд</w:t>
            </w:r>
            <w:r w:rsidR="009E339A" w:rsidRPr="008070EA">
              <w:rPr>
                <w:rFonts w:ascii="Arial" w:eastAsia="Times New Roman" w:hAnsi="Arial" w:cs="Arial"/>
                <w:color w:val="002060"/>
              </w:rPr>
              <w:t xml:space="preserve"> </w:t>
            </w:r>
          </w:p>
        </w:tc>
        <w:tc>
          <w:tcPr>
            <w:tcW w:w="1074" w:type="dxa"/>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lang w:val="mn-MN"/>
              </w:rPr>
            </w:pPr>
            <w:r w:rsidRPr="008070EA">
              <w:rPr>
                <w:rFonts w:ascii="Arial" w:eastAsia="Times New Roman" w:hAnsi="Arial" w:cs="Arial"/>
                <w:color w:val="002060"/>
              </w:rPr>
              <w:t>Сум</w:t>
            </w:r>
            <w:r w:rsidR="00954BAA" w:rsidRPr="008070EA">
              <w:rPr>
                <w:rFonts w:ascii="Arial" w:eastAsia="Times New Roman" w:hAnsi="Arial" w:cs="Arial"/>
                <w:color w:val="002060"/>
                <w:lang w:val="mn-MN"/>
              </w:rPr>
              <w:t>ын төвд</w:t>
            </w:r>
          </w:p>
        </w:tc>
        <w:tc>
          <w:tcPr>
            <w:tcW w:w="1207" w:type="dxa"/>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lang w:val="mn-MN"/>
              </w:rPr>
            </w:pPr>
            <w:r w:rsidRPr="008070EA">
              <w:rPr>
                <w:rFonts w:ascii="Arial" w:eastAsia="Times New Roman" w:hAnsi="Arial" w:cs="Arial"/>
                <w:color w:val="002060"/>
              </w:rPr>
              <w:t>Тосгон</w:t>
            </w:r>
            <w:r w:rsidR="00954BAA" w:rsidRPr="008070EA">
              <w:rPr>
                <w:rFonts w:ascii="Arial" w:eastAsia="Times New Roman" w:hAnsi="Arial" w:cs="Arial"/>
                <w:color w:val="002060"/>
                <w:lang w:val="mn-MN"/>
              </w:rPr>
              <w:t>д</w:t>
            </w:r>
          </w:p>
        </w:tc>
        <w:tc>
          <w:tcPr>
            <w:tcW w:w="1126" w:type="dxa"/>
            <w:tcBorders>
              <w:top w:val="single" w:sz="4" w:space="0" w:color="auto"/>
              <w:bottom w:val="single" w:sz="4" w:space="0" w:color="auto"/>
            </w:tcBorders>
            <w:shd w:val="clear" w:color="auto" w:fill="auto"/>
            <w:noWrap/>
            <w:vAlign w:val="center"/>
            <w:hideMark/>
          </w:tcPr>
          <w:p w:rsidR="009E339A" w:rsidRPr="008070EA" w:rsidRDefault="009E339A" w:rsidP="009E339A">
            <w:pPr>
              <w:spacing w:after="0" w:line="240" w:lineRule="auto"/>
              <w:jc w:val="center"/>
              <w:rPr>
                <w:rFonts w:ascii="Arial" w:eastAsia="Times New Roman" w:hAnsi="Arial" w:cs="Arial"/>
                <w:color w:val="002060"/>
                <w:lang w:val="mn-MN"/>
              </w:rPr>
            </w:pPr>
            <w:r w:rsidRPr="008070EA">
              <w:rPr>
                <w:rFonts w:ascii="Arial" w:eastAsia="Times New Roman" w:hAnsi="Arial" w:cs="Arial"/>
                <w:color w:val="002060"/>
              </w:rPr>
              <w:t>Хөдөө</w:t>
            </w:r>
            <w:r w:rsidR="00954BAA" w:rsidRPr="008070EA">
              <w:rPr>
                <w:rFonts w:ascii="Arial" w:eastAsia="Times New Roman" w:hAnsi="Arial" w:cs="Arial"/>
                <w:color w:val="002060"/>
                <w:lang w:val="mn-MN"/>
              </w:rPr>
              <w:t>д</w:t>
            </w:r>
          </w:p>
        </w:tc>
      </w:tr>
      <w:tr w:rsidR="008070EA" w:rsidRPr="008070EA" w:rsidTr="00E001F3">
        <w:trPr>
          <w:trHeight w:val="379"/>
        </w:trPr>
        <w:tc>
          <w:tcPr>
            <w:tcW w:w="2271" w:type="dxa"/>
            <w:tcBorders>
              <w:top w:val="single" w:sz="4" w:space="0" w:color="auto"/>
            </w:tcBorders>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Баян-Агт </w:t>
            </w:r>
          </w:p>
        </w:tc>
        <w:tc>
          <w:tcPr>
            <w:tcW w:w="1453" w:type="dxa"/>
            <w:tcBorders>
              <w:top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1604</w:t>
            </w:r>
          </w:p>
        </w:tc>
        <w:tc>
          <w:tcPr>
            <w:tcW w:w="1403" w:type="dxa"/>
            <w:tcBorders>
              <w:top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1647</w:t>
            </w:r>
          </w:p>
        </w:tc>
        <w:tc>
          <w:tcPr>
            <w:tcW w:w="1263" w:type="dxa"/>
            <w:tcBorders>
              <w:top w:val="single" w:sz="4" w:space="0" w:color="auto"/>
            </w:tcBorders>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tcBorders>
              <w:top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669</w:t>
            </w:r>
          </w:p>
        </w:tc>
        <w:tc>
          <w:tcPr>
            <w:tcW w:w="1207" w:type="dxa"/>
            <w:tcBorders>
              <w:top w:val="single" w:sz="4" w:space="0" w:color="auto"/>
            </w:tcBorders>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tcBorders>
              <w:top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2582</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Баяннуур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850</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977</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623</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1204</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Бугат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1041</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1157</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830</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1368</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Булган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6422</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6160</w:t>
            </w:r>
          </w:p>
        </w:tc>
        <w:tc>
          <w:tcPr>
            <w:tcW w:w="126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12582</w:t>
            </w:r>
          </w:p>
        </w:tc>
        <w:tc>
          <w:tcPr>
            <w:tcW w:w="1074"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Бүрэгхангай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1399</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1473</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964</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1908</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Гурван булаг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1601</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1688</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590</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2699</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Дашинчилэн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1482</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1526</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934</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2074</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Могод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1318</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1393</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478</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2233</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Орхон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1615</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1862</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943</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2534</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Рашаант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1607</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1646</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1627</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1626</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Сайхан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1757</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1804</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710</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2851</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Сэлэнгэ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1598</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1745</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1828</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1515</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Тэшиг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1751</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1809</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1022</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2538</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Хангал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2327</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2333</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422</w:t>
            </w:r>
          </w:p>
        </w:tc>
        <w:tc>
          <w:tcPr>
            <w:tcW w:w="1207"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3127</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1111</w:t>
            </w:r>
          </w:p>
        </w:tc>
      </w:tr>
      <w:tr w:rsidR="008070EA" w:rsidRPr="008070EA" w:rsidTr="009D4B2E">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Хишиг-өндөр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1570</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1582</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1074</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2078</w:t>
            </w:r>
          </w:p>
        </w:tc>
      </w:tr>
      <w:tr w:rsidR="008070EA" w:rsidRPr="008070EA" w:rsidTr="00E001F3">
        <w:trPr>
          <w:trHeight w:val="379"/>
        </w:trPr>
        <w:tc>
          <w:tcPr>
            <w:tcW w:w="2271" w:type="dxa"/>
            <w:shd w:val="clear" w:color="auto" w:fill="auto"/>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Хутаг-Өндөр </w:t>
            </w:r>
          </w:p>
        </w:tc>
        <w:tc>
          <w:tcPr>
            <w:tcW w:w="145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2467</w:t>
            </w:r>
          </w:p>
        </w:tc>
        <w:tc>
          <w:tcPr>
            <w:tcW w:w="1403"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2583</w:t>
            </w:r>
          </w:p>
        </w:tc>
        <w:tc>
          <w:tcPr>
            <w:tcW w:w="1263"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074"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2078</w:t>
            </w:r>
          </w:p>
        </w:tc>
        <w:tc>
          <w:tcPr>
            <w:tcW w:w="1207" w:type="dxa"/>
            <w:shd w:val="clear" w:color="auto" w:fill="auto"/>
            <w:noWrap/>
            <w:vAlign w:val="center"/>
            <w:hideMark/>
          </w:tcPr>
          <w:p w:rsidR="009E339A" w:rsidRPr="008070EA" w:rsidRDefault="009E339A" w:rsidP="009E339A">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126" w:type="dxa"/>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2972</w:t>
            </w:r>
          </w:p>
        </w:tc>
      </w:tr>
      <w:tr w:rsidR="009E339A" w:rsidRPr="008070EA" w:rsidTr="00E001F3">
        <w:trPr>
          <w:trHeight w:val="379"/>
        </w:trPr>
        <w:tc>
          <w:tcPr>
            <w:tcW w:w="2271" w:type="dxa"/>
            <w:tcBorders>
              <w:bottom w:val="single" w:sz="4" w:space="0" w:color="auto"/>
            </w:tcBorders>
            <w:shd w:val="clear" w:color="auto" w:fill="auto"/>
            <w:vAlign w:val="center"/>
            <w:hideMark/>
          </w:tcPr>
          <w:p w:rsidR="009E339A" w:rsidRPr="008070EA" w:rsidRDefault="009E339A" w:rsidP="009E339A">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Нийт хүн ам </w:t>
            </w:r>
          </w:p>
        </w:tc>
        <w:tc>
          <w:tcPr>
            <w:tcW w:w="1453"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30409</w:t>
            </w:r>
          </w:p>
        </w:tc>
        <w:tc>
          <w:tcPr>
            <w:tcW w:w="1403"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31385</w:t>
            </w:r>
          </w:p>
        </w:tc>
        <w:tc>
          <w:tcPr>
            <w:tcW w:w="1263"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12582</w:t>
            </w:r>
          </w:p>
        </w:tc>
        <w:tc>
          <w:tcPr>
            <w:tcW w:w="1074"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14792</w:t>
            </w:r>
          </w:p>
        </w:tc>
        <w:tc>
          <w:tcPr>
            <w:tcW w:w="1207"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3127</w:t>
            </w:r>
          </w:p>
        </w:tc>
        <w:tc>
          <w:tcPr>
            <w:tcW w:w="1126" w:type="dxa"/>
            <w:tcBorders>
              <w:bottom w:val="single" w:sz="4" w:space="0" w:color="auto"/>
            </w:tcBorders>
            <w:shd w:val="clear" w:color="auto" w:fill="auto"/>
            <w:noWrap/>
            <w:vAlign w:val="center"/>
            <w:hideMark/>
          </w:tcPr>
          <w:p w:rsidR="009E339A" w:rsidRPr="008070EA" w:rsidRDefault="009E339A" w:rsidP="009E339A">
            <w:pPr>
              <w:spacing w:after="0" w:line="240" w:lineRule="auto"/>
              <w:jc w:val="right"/>
              <w:rPr>
                <w:rFonts w:ascii="Arial" w:eastAsia="Times New Roman" w:hAnsi="Arial" w:cs="Arial"/>
                <w:color w:val="002060"/>
              </w:rPr>
            </w:pPr>
            <w:r w:rsidRPr="008070EA">
              <w:rPr>
                <w:rFonts w:ascii="Arial" w:eastAsia="Times New Roman" w:hAnsi="Arial" w:cs="Arial"/>
                <w:color w:val="002060"/>
              </w:rPr>
              <w:t>31293</w:t>
            </w:r>
          </w:p>
        </w:tc>
      </w:tr>
    </w:tbl>
    <w:p w:rsidR="007A3AF7" w:rsidRPr="008070EA" w:rsidRDefault="007A3AF7" w:rsidP="00D76729">
      <w:pPr>
        <w:rPr>
          <w:rFonts w:ascii="Arial" w:hAnsi="Arial" w:cs="Arial"/>
          <w:color w:val="002060"/>
          <w:sz w:val="24"/>
          <w:lang w:val="mn-MN"/>
        </w:rPr>
      </w:pPr>
    </w:p>
    <w:p w:rsidR="007A3AF7" w:rsidRPr="008070EA" w:rsidRDefault="007A3AF7" w:rsidP="00D76729">
      <w:pPr>
        <w:rPr>
          <w:rFonts w:ascii="Arial" w:hAnsi="Arial" w:cs="Arial"/>
          <w:color w:val="002060"/>
          <w:sz w:val="24"/>
          <w:lang w:val="mn-MN"/>
        </w:rPr>
      </w:pPr>
    </w:p>
    <w:p w:rsidR="007A3AF7" w:rsidRPr="008070EA" w:rsidRDefault="007A3AF7" w:rsidP="007A3AF7">
      <w:pPr>
        <w:ind w:firstLine="720"/>
        <w:jc w:val="both"/>
        <w:rPr>
          <w:rFonts w:ascii="Arial" w:hAnsi="Arial" w:cs="Arial"/>
          <w:color w:val="002060"/>
          <w:lang w:val="mn-MN"/>
        </w:rPr>
      </w:pPr>
      <w:r w:rsidRPr="008070EA">
        <w:rPr>
          <w:rFonts w:ascii="Arial" w:hAnsi="Arial" w:cs="Arial"/>
          <w:color w:val="002060"/>
        </w:rPr>
        <w:t xml:space="preserve">Суурин хүн амын </w:t>
      </w:r>
      <w:r w:rsidRPr="008070EA">
        <w:rPr>
          <w:rFonts w:ascii="Arial" w:hAnsi="Arial" w:cs="Arial"/>
          <w:color w:val="002060"/>
          <w:lang w:val="mn-MN"/>
        </w:rPr>
        <w:t>18650 буюу 30.2</w:t>
      </w:r>
      <w:r w:rsidRPr="008070EA">
        <w:rPr>
          <w:rFonts w:ascii="Arial" w:hAnsi="Arial" w:cs="Arial"/>
          <w:color w:val="002060"/>
        </w:rPr>
        <w:t xml:space="preserve"> хувь нь 0-15 насныхан</w:t>
      </w:r>
      <w:r w:rsidRPr="008070EA">
        <w:rPr>
          <w:rFonts w:ascii="Arial" w:hAnsi="Arial" w:cs="Arial"/>
          <w:color w:val="002060"/>
          <w:lang w:val="mn-MN"/>
        </w:rPr>
        <w:t xml:space="preserve">, </w:t>
      </w:r>
      <w:r w:rsidRPr="008070EA">
        <w:rPr>
          <w:rFonts w:ascii="Arial" w:hAnsi="Arial" w:cs="Arial"/>
          <w:color w:val="002060"/>
        </w:rPr>
        <w:t xml:space="preserve"> </w:t>
      </w:r>
      <w:r w:rsidRPr="008070EA">
        <w:rPr>
          <w:rFonts w:ascii="Arial" w:hAnsi="Arial" w:cs="Arial"/>
          <w:color w:val="002060"/>
          <w:lang w:val="mn-MN"/>
        </w:rPr>
        <w:t>37948 буюу  61.4</w:t>
      </w:r>
      <w:r w:rsidRPr="008070EA">
        <w:rPr>
          <w:rFonts w:ascii="Arial" w:hAnsi="Arial" w:cs="Arial"/>
          <w:color w:val="002060"/>
        </w:rPr>
        <w:t xml:space="preserve"> хувь нь 16-59 насныхан, </w:t>
      </w:r>
      <w:r w:rsidRPr="008070EA">
        <w:rPr>
          <w:rFonts w:ascii="Arial" w:hAnsi="Arial" w:cs="Arial"/>
          <w:color w:val="002060"/>
          <w:lang w:val="mn-MN"/>
        </w:rPr>
        <w:t>5146 буюу 8.3</w:t>
      </w:r>
      <w:r w:rsidRPr="008070EA">
        <w:rPr>
          <w:rFonts w:ascii="Arial" w:hAnsi="Arial" w:cs="Arial"/>
          <w:color w:val="002060"/>
        </w:rPr>
        <w:t xml:space="preserve"> хувь нь 60 ба түүнээс дээш насныхан байна. 90-ээс дээш насны </w:t>
      </w:r>
      <w:r w:rsidRPr="008070EA">
        <w:rPr>
          <w:rFonts w:ascii="Arial" w:hAnsi="Arial" w:cs="Arial"/>
          <w:color w:val="002060"/>
          <w:lang w:val="mn-MN"/>
        </w:rPr>
        <w:t>40</w:t>
      </w:r>
      <w:r w:rsidRPr="008070EA">
        <w:rPr>
          <w:rFonts w:ascii="Arial" w:hAnsi="Arial" w:cs="Arial"/>
          <w:color w:val="002060"/>
        </w:rPr>
        <w:t xml:space="preserve"> өндөр настан байгаагаас 95 настай </w:t>
      </w:r>
      <w:r w:rsidRPr="008070EA">
        <w:rPr>
          <w:rFonts w:ascii="Arial" w:hAnsi="Arial" w:cs="Arial"/>
          <w:color w:val="002060"/>
          <w:lang w:val="mn-MN"/>
        </w:rPr>
        <w:t>1</w:t>
      </w:r>
      <w:r w:rsidRPr="008070EA">
        <w:rPr>
          <w:rFonts w:ascii="Arial" w:hAnsi="Arial" w:cs="Arial"/>
          <w:color w:val="002060"/>
        </w:rPr>
        <w:t xml:space="preserve">, 96 настай </w:t>
      </w:r>
      <w:r w:rsidRPr="008070EA">
        <w:rPr>
          <w:rFonts w:ascii="Arial" w:hAnsi="Arial" w:cs="Arial"/>
          <w:color w:val="002060"/>
          <w:lang w:val="mn-MN"/>
        </w:rPr>
        <w:t>3</w:t>
      </w:r>
      <w:r w:rsidRPr="008070EA">
        <w:rPr>
          <w:rFonts w:ascii="Arial" w:hAnsi="Arial" w:cs="Arial"/>
          <w:color w:val="002060"/>
        </w:rPr>
        <w:t xml:space="preserve">, 97 настай 3, 98 настай </w:t>
      </w:r>
      <w:r w:rsidRPr="008070EA">
        <w:rPr>
          <w:rFonts w:ascii="Arial" w:hAnsi="Arial" w:cs="Arial"/>
          <w:color w:val="002060"/>
          <w:lang w:val="mn-MN"/>
        </w:rPr>
        <w:t>2</w:t>
      </w:r>
      <w:r w:rsidRPr="008070EA">
        <w:rPr>
          <w:rFonts w:ascii="Arial" w:hAnsi="Arial" w:cs="Arial"/>
          <w:color w:val="002060"/>
        </w:rPr>
        <w:t>, 10</w:t>
      </w:r>
      <w:r w:rsidRPr="008070EA">
        <w:rPr>
          <w:rFonts w:ascii="Arial" w:hAnsi="Arial" w:cs="Arial"/>
          <w:color w:val="002060"/>
          <w:lang w:val="mn-MN"/>
        </w:rPr>
        <w:t>0</w:t>
      </w:r>
      <w:r w:rsidRPr="008070EA">
        <w:rPr>
          <w:rFonts w:ascii="Arial" w:hAnsi="Arial" w:cs="Arial"/>
          <w:color w:val="002060"/>
        </w:rPr>
        <w:t xml:space="preserve"> настай 1 хүн байгаа нь </w:t>
      </w:r>
      <w:r w:rsidRPr="008070EA">
        <w:rPr>
          <w:rFonts w:ascii="Arial" w:hAnsi="Arial" w:cs="Arial"/>
          <w:color w:val="002060"/>
          <w:lang w:val="mn-MN"/>
        </w:rPr>
        <w:t>Сайхан</w:t>
      </w:r>
      <w:r w:rsidRPr="008070EA">
        <w:rPr>
          <w:rFonts w:ascii="Arial" w:hAnsi="Arial" w:cs="Arial"/>
          <w:color w:val="002060"/>
        </w:rPr>
        <w:t xml:space="preserve"> сумын </w:t>
      </w:r>
      <w:r w:rsidRPr="008070EA">
        <w:rPr>
          <w:rFonts w:ascii="Arial" w:hAnsi="Arial" w:cs="Arial"/>
          <w:color w:val="002060"/>
          <w:lang w:val="mn-MN"/>
        </w:rPr>
        <w:t xml:space="preserve">Ундрах багийн </w:t>
      </w:r>
      <w:r w:rsidRPr="008070EA">
        <w:rPr>
          <w:rFonts w:ascii="Arial" w:hAnsi="Arial" w:cs="Arial"/>
          <w:color w:val="002060"/>
        </w:rPr>
        <w:t>иргэ</w:t>
      </w:r>
      <w:r w:rsidRPr="008070EA">
        <w:rPr>
          <w:rFonts w:ascii="Arial" w:hAnsi="Arial" w:cs="Arial"/>
          <w:color w:val="002060"/>
          <w:lang w:val="mn-MN"/>
        </w:rPr>
        <w:t>н</w:t>
      </w:r>
      <w:r w:rsidRPr="008070EA">
        <w:rPr>
          <w:rFonts w:ascii="Arial" w:hAnsi="Arial" w:cs="Arial"/>
          <w:color w:val="002060"/>
        </w:rPr>
        <w:t xml:space="preserve"> байна.</w:t>
      </w:r>
    </w:p>
    <w:p w:rsidR="005C0A32" w:rsidRPr="008070EA" w:rsidRDefault="005C0A32" w:rsidP="005C0A32">
      <w:pPr>
        <w:ind w:left="120"/>
        <w:jc w:val="center"/>
        <w:rPr>
          <w:rFonts w:ascii="Arial" w:eastAsia="Arial" w:hAnsi="Arial" w:cs="Arial"/>
          <w:b/>
          <w:color w:val="002060"/>
          <w:szCs w:val="24"/>
          <w:lang w:val="mn-MN"/>
        </w:rPr>
      </w:pPr>
    </w:p>
    <w:p w:rsidR="005C0A32" w:rsidRPr="00D31D03" w:rsidRDefault="002942F5" w:rsidP="005C0A32">
      <w:pPr>
        <w:ind w:left="120"/>
        <w:jc w:val="center"/>
        <w:rPr>
          <w:rFonts w:ascii="Arial" w:eastAsia="Arial" w:hAnsi="Arial" w:cs="Arial"/>
          <w:b/>
          <w:color w:val="548DD4" w:themeColor="text2" w:themeTint="99"/>
          <w:szCs w:val="24"/>
          <w:lang w:val="mn-MN"/>
        </w:rPr>
      </w:pPr>
      <w:r w:rsidRPr="00D31D03">
        <w:rPr>
          <w:rFonts w:ascii="Arial" w:eastAsia="Arial" w:hAnsi="Arial" w:cs="Arial"/>
          <w:b/>
          <w:color w:val="548DD4" w:themeColor="text2" w:themeTint="99"/>
          <w:szCs w:val="24"/>
        </w:rPr>
        <w:t xml:space="preserve">II.1 </w:t>
      </w:r>
      <w:r w:rsidR="005C0A32" w:rsidRPr="00D31D03">
        <w:rPr>
          <w:rFonts w:ascii="Arial" w:eastAsia="Arial" w:hAnsi="Arial" w:cs="Arial"/>
          <w:b/>
          <w:color w:val="548DD4" w:themeColor="text2" w:themeTint="99"/>
          <w:szCs w:val="24"/>
          <w:lang w:val="mn-MN"/>
        </w:rPr>
        <w:t>ХӨДӨЛМӨР ЭРХЛЭЛТ</w:t>
      </w:r>
    </w:p>
    <w:p w:rsidR="005C0A32" w:rsidRPr="008070EA" w:rsidRDefault="005C0A32" w:rsidP="005C0A32">
      <w:pPr>
        <w:ind w:left="120"/>
        <w:rPr>
          <w:rFonts w:ascii="Arial" w:eastAsia="Arial" w:hAnsi="Arial" w:cs="Arial"/>
          <w:color w:val="002060"/>
          <w:sz w:val="24"/>
          <w:szCs w:val="24"/>
        </w:rPr>
      </w:pPr>
      <w:proofErr w:type="gramStart"/>
      <w:r w:rsidRPr="008070EA">
        <w:rPr>
          <w:rFonts w:ascii="Arial" w:eastAsia="Arial" w:hAnsi="Arial" w:cs="Arial"/>
          <w:color w:val="002060"/>
          <w:sz w:val="24"/>
          <w:szCs w:val="24"/>
        </w:rPr>
        <w:t xml:space="preserve">Хүснэгт </w:t>
      </w:r>
      <w:r w:rsidRPr="008070EA">
        <w:rPr>
          <w:rFonts w:ascii="Arial" w:eastAsia="Arial" w:hAnsi="Arial" w:cs="Arial"/>
          <w:color w:val="002060"/>
          <w:sz w:val="24"/>
          <w:szCs w:val="24"/>
          <w:lang w:val="mn-MN"/>
        </w:rPr>
        <w:t>2.</w:t>
      </w:r>
      <w:proofErr w:type="gramEnd"/>
      <w:r w:rsidRPr="008070EA">
        <w:rPr>
          <w:rFonts w:ascii="Arial" w:eastAsia="Arial" w:hAnsi="Arial" w:cs="Arial"/>
          <w:color w:val="002060"/>
          <w:sz w:val="24"/>
          <w:szCs w:val="24"/>
        </w:rPr>
        <w:t xml:space="preserve"> Хүн амын ажил эрхлэлтийн үзүүлэлт, оноор</w:t>
      </w:r>
    </w:p>
    <w:tbl>
      <w:tblPr>
        <w:tblW w:w="8263" w:type="dxa"/>
        <w:tblInd w:w="108" w:type="dxa"/>
        <w:tblLook w:val="04A0" w:firstRow="1" w:lastRow="0" w:firstColumn="1" w:lastColumn="0" w:noHBand="0" w:noVBand="1"/>
      </w:tblPr>
      <w:tblGrid>
        <w:gridCol w:w="5806"/>
        <w:gridCol w:w="1128"/>
        <w:gridCol w:w="1329"/>
      </w:tblGrid>
      <w:tr w:rsidR="008070EA" w:rsidRPr="008070EA" w:rsidTr="005C0A32">
        <w:trPr>
          <w:trHeight w:val="194"/>
        </w:trPr>
        <w:tc>
          <w:tcPr>
            <w:tcW w:w="5806" w:type="dxa"/>
            <w:tcBorders>
              <w:top w:val="single" w:sz="4" w:space="0" w:color="00B050"/>
              <w:left w:val="nil"/>
              <w:bottom w:val="single" w:sz="4" w:space="0" w:color="00B050"/>
              <w:right w:val="single" w:sz="4" w:space="0" w:color="00B050"/>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Үзүүлэлт</w:t>
            </w:r>
          </w:p>
        </w:tc>
        <w:tc>
          <w:tcPr>
            <w:tcW w:w="1128" w:type="dxa"/>
            <w:tcBorders>
              <w:top w:val="single" w:sz="4" w:space="0" w:color="00B050"/>
              <w:left w:val="nil"/>
              <w:bottom w:val="single" w:sz="4" w:space="0" w:color="00B050"/>
              <w:right w:val="single" w:sz="4" w:space="0" w:color="00B050"/>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2017</w:t>
            </w:r>
          </w:p>
        </w:tc>
        <w:tc>
          <w:tcPr>
            <w:tcW w:w="1329" w:type="dxa"/>
            <w:tcBorders>
              <w:top w:val="single" w:sz="4" w:space="0" w:color="00B050"/>
              <w:left w:val="nil"/>
              <w:bottom w:val="single" w:sz="4" w:space="0" w:color="00B050"/>
              <w:right w:val="single" w:sz="4" w:space="0" w:color="00B050"/>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lang w:val="mn-MN"/>
              </w:rPr>
            </w:pPr>
            <w:r w:rsidRPr="008070EA">
              <w:rPr>
                <w:rFonts w:ascii="Arial" w:eastAsia="Times New Roman" w:hAnsi="Arial" w:cs="Arial"/>
                <w:color w:val="002060"/>
                <w:sz w:val="24"/>
                <w:szCs w:val="24"/>
                <w:lang w:val="mn-MN"/>
              </w:rPr>
              <w:t>2018</w:t>
            </w:r>
          </w:p>
        </w:tc>
      </w:tr>
      <w:tr w:rsidR="008070EA" w:rsidRPr="008070EA" w:rsidTr="005C0A32">
        <w:trPr>
          <w:trHeight w:val="204"/>
        </w:trPr>
        <w:tc>
          <w:tcPr>
            <w:tcW w:w="5806" w:type="dxa"/>
            <w:tcBorders>
              <w:top w:val="nil"/>
              <w:left w:val="nil"/>
              <w:bottom w:val="nil"/>
              <w:right w:val="nil"/>
            </w:tcBorders>
            <w:shd w:val="clear" w:color="auto" w:fill="auto"/>
            <w:noWrap/>
            <w:vAlign w:val="center"/>
            <w:hideMark/>
          </w:tcPr>
          <w:p w:rsidR="005C0A32" w:rsidRPr="008070EA" w:rsidRDefault="005C0A32" w:rsidP="005C0A32">
            <w:pPr>
              <w:rPr>
                <w:rFonts w:ascii="Arial" w:eastAsia="Times New Roman" w:hAnsi="Arial" w:cs="Arial"/>
                <w:b/>
                <w:bCs/>
                <w:color w:val="002060"/>
              </w:rPr>
            </w:pPr>
            <w:r w:rsidRPr="008070EA">
              <w:rPr>
                <w:rFonts w:ascii="Arial" w:eastAsia="Times New Roman" w:hAnsi="Arial" w:cs="Arial"/>
                <w:b/>
                <w:bCs/>
                <w:color w:val="002060"/>
              </w:rPr>
              <w:t>Нийт хүн ам</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b/>
                <w:bCs/>
                <w:color w:val="002060"/>
                <w:sz w:val="24"/>
                <w:szCs w:val="24"/>
              </w:rPr>
            </w:pPr>
            <w:r w:rsidRPr="008070EA">
              <w:rPr>
                <w:rFonts w:ascii="Arial" w:eastAsia="Times New Roman" w:hAnsi="Arial" w:cs="Arial"/>
                <w:b/>
                <w:bCs/>
                <w:color w:val="002060"/>
                <w:sz w:val="24"/>
                <w:szCs w:val="24"/>
              </w:rPr>
              <w:t>62.0</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b/>
                <w:bCs/>
                <w:color w:val="002060"/>
                <w:sz w:val="24"/>
                <w:szCs w:val="24"/>
                <w:lang w:val="mn-MN"/>
              </w:rPr>
            </w:pPr>
            <w:r w:rsidRPr="008070EA">
              <w:rPr>
                <w:rFonts w:ascii="Arial" w:eastAsia="Times New Roman" w:hAnsi="Arial" w:cs="Arial"/>
                <w:b/>
                <w:bCs/>
                <w:color w:val="002060"/>
                <w:sz w:val="24"/>
                <w:szCs w:val="24"/>
                <w:lang w:val="mn-MN"/>
              </w:rPr>
              <w:t>61.7</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Хөдөлмөрийн насны хүн ам</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40.6</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lang w:val="mn-MN"/>
              </w:rPr>
            </w:pPr>
            <w:r w:rsidRPr="008070EA">
              <w:rPr>
                <w:rFonts w:ascii="Arial" w:eastAsia="Times New Roman" w:hAnsi="Arial" w:cs="Arial"/>
                <w:color w:val="002060"/>
                <w:sz w:val="24"/>
                <w:szCs w:val="24"/>
                <w:lang w:val="mn-MN"/>
              </w:rPr>
              <w:t>44.0</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Эдийн засгийн идэвхитэй хүн ам</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30.7</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29.4</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Ажиллагчид</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27.5</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lang w:val="mn-MN"/>
              </w:rPr>
            </w:pPr>
            <w:r w:rsidRPr="008070EA">
              <w:rPr>
                <w:rFonts w:ascii="Arial" w:eastAsia="Times New Roman" w:hAnsi="Arial" w:cs="Arial"/>
                <w:color w:val="002060"/>
                <w:sz w:val="24"/>
                <w:szCs w:val="24"/>
                <w:lang w:val="mn-MN"/>
              </w:rPr>
              <w:t>27.3</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Ажилгүй иргэд</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2.1</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lang w:val="mn-MN"/>
              </w:rPr>
            </w:pPr>
            <w:r w:rsidRPr="008070EA">
              <w:rPr>
                <w:rFonts w:ascii="Arial" w:eastAsia="Times New Roman" w:hAnsi="Arial" w:cs="Arial"/>
                <w:color w:val="002060"/>
                <w:sz w:val="24"/>
                <w:szCs w:val="24"/>
                <w:lang w:val="mn-MN"/>
              </w:rPr>
              <w:t>2.1*</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ind w:firstLineChars="400" w:firstLine="880"/>
              <w:rPr>
                <w:rFonts w:ascii="Arial" w:eastAsia="Times New Roman" w:hAnsi="Arial" w:cs="Arial"/>
                <w:color w:val="002060"/>
              </w:rPr>
            </w:pPr>
            <w:r w:rsidRPr="008070EA">
              <w:rPr>
                <w:rFonts w:ascii="Arial" w:eastAsia="Times New Roman" w:hAnsi="Arial" w:cs="Arial"/>
                <w:color w:val="002060"/>
              </w:rPr>
              <w:t>Бүртгэлтэй ажилгүй иргэд*</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703</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1081</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Эдийн засгийн идэвхигүй хүн ам</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9854</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lang w:val="mn-MN"/>
              </w:rPr>
            </w:pPr>
            <w:r w:rsidRPr="008070EA">
              <w:rPr>
                <w:rFonts w:ascii="Arial" w:eastAsia="Times New Roman" w:hAnsi="Arial" w:cs="Arial"/>
                <w:color w:val="002060"/>
                <w:sz w:val="24"/>
                <w:szCs w:val="24"/>
                <w:lang w:val="mn-MN"/>
              </w:rPr>
              <w:t>10139</w:t>
            </w:r>
          </w:p>
        </w:tc>
      </w:tr>
      <w:tr w:rsidR="008070EA" w:rsidRPr="008070EA" w:rsidTr="005C0A32">
        <w:trPr>
          <w:trHeight w:val="576"/>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Ажиллах хүчний оролцооны түвшин %</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75.7</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74.4</w:t>
            </w:r>
          </w:p>
        </w:tc>
      </w:tr>
      <w:tr w:rsidR="008070EA" w:rsidRPr="008070EA" w:rsidTr="005C0A32">
        <w:trPr>
          <w:trHeight w:val="194"/>
        </w:trPr>
        <w:tc>
          <w:tcPr>
            <w:tcW w:w="5806" w:type="dxa"/>
            <w:tcBorders>
              <w:top w:val="nil"/>
              <w:left w:val="nil"/>
              <w:bottom w:val="nil"/>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Хөдөлмөр эрхлэлтийн түвшин %</w:t>
            </w:r>
          </w:p>
        </w:tc>
        <w:tc>
          <w:tcPr>
            <w:tcW w:w="1128"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67.6</w:t>
            </w:r>
          </w:p>
        </w:tc>
        <w:tc>
          <w:tcPr>
            <w:tcW w:w="1329" w:type="dxa"/>
            <w:tcBorders>
              <w:top w:val="nil"/>
              <w:left w:val="nil"/>
              <w:bottom w:val="nil"/>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68.9</w:t>
            </w:r>
          </w:p>
        </w:tc>
      </w:tr>
      <w:tr w:rsidR="005C0A32" w:rsidRPr="008070EA" w:rsidTr="005C0A32">
        <w:trPr>
          <w:trHeight w:val="194"/>
        </w:trPr>
        <w:tc>
          <w:tcPr>
            <w:tcW w:w="5806" w:type="dxa"/>
            <w:tcBorders>
              <w:top w:val="nil"/>
              <w:left w:val="nil"/>
              <w:bottom w:val="single" w:sz="4" w:space="0" w:color="00B050"/>
              <w:right w:val="nil"/>
            </w:tcBorders>
            <w:shd w:val="clear" w:color="auto" w:fill="auto"/>
            <w:vAlign w:val="center"/>
            <w:hideMark/>
          </w:tcPr>
          <w:p w:rsidR="005C0A32" w:rsidRPr="008070EA" w:rsidRDefault="005C0A32" w:rsidP="005C0A32">
            <w:pPr>
              <w:rPr>
                <w:rFonts w:ascii="Arial" w:eastAsia="Times New Roman" w:hAnsi="Arial" w:cs="Arial"/>
                <w:color w:val="002060"/>
              </w:rPr>
            </w:pPr>
            <w:r w:rsidRPr="008070EA">
              <w:rPr>
                <w:rFonts w:ascii="Arial" w:eastAsia="Times New Roman" w:hAnsi="Arial" w:cs="Arial"/>
                <w:color w:val="002060"/>
              </w:rPr>
              <w:t>Ажилгүйдлийн түвшин %</w:t>
            </w:r>
          </w:p>
        </w:tc>
        <w:tc>
          <w:tcPr>
            <w:tcW w:w="1128" w:type="dxa"/>
            <w:tcBorders>
              <w:top w:val="nil"/>
              <w:left w:val="nil"/>
              <w:bottom w:val="single" w:sz="4" w:space="0" w:color="00B050"/>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10.7</w:t>
            </w:r>
          </w:p>
        </w:tc>
        <w:tc>
          <w:tcPr>
            <w:tcW w:w="1329" w:type="dxa"/>
            <w:tcBorders>
              <w:top w:val="nil"/>
              <w:left w:val="nil"/>
              <w:bottom w:val="single" w:sz="4" w:space="0" w:color="00B050"/>
              <w:right w:val="nil"/>
            </w:tcBorders>
            <w:shd w:val="clear" w:color="auto" w:fill="auto"/>
            <w:noWrap/>
            <w:vAlign w:val="center"/>
            <w:hideMark/>
          </w:tcPr>
          <w:p w:rsidR="005C0A32" w:rsidRPr="008070EA" w:rsidRDefault="005C0A32" w:rsidP="005C0A32">
            <w:pPr>
              <w:jc w:val="center"/>
              <w:rPr>
                <w:rFonts w:ascii="Arial" w:eastAsia="Times New Roman" w:hAnsi="Arial" w:cs="Arial"/>
                <w:color w:val="002060"/>
                <w:sz w:val="24"/>
                <w:szCs w:val="24"/>
              </w:rPr>
            </w:pPr>
            <w:r w:rsidRPr="008070EA">
              <w:rPr>
                <w:rFonts w:ascii="Arial" w:eastAsia="Times New Roman" w:hAnsi="Arial" w:cs="Arial"/>
                <w:color w:val="002060"/>
                <w:sz w:val="24"/>
                <w:szCs w:val="24"/>
              </w:rPr>
              <w:t>7.4</w:t>
            </w:r>
          </w:p>
        </w:tc>
      </w:tr>
    </w:tbl>
    <w:p w:rsidR="005C0A32" w:rsidRPr="008070EA" w:rsidRDefault="005C0A32" w:rsidP="005C0A32">
      <w:pPr>
        <w:spacing w:line="262" w:lineRule="exact"/>
        <w:rPr>
          <w:rFonts w:ascii="Arial" w:hAnsi="Arial" w:cs="Arial"/>
          <w:color w:val="002060"/>
          <w:sz w:val="20"/>
          <w:szCs w:val="20"/>
          <w:lang w:val="mn-MN"/>
        </w:rPr>
      </w:pPr>
    </w:p>
    <w:p w:rsidR="005C0A32" w:rsidRPr="004006F0" w:rsidRDefault="005C0A32" w:rsidP="005C0A32">
      <w:pPr>
        <w:spacing w:line="237" w:lineRule="auto"/>
        <w:ind w:left="120" w:firstLine="720"/>
        <w:jc w:val="both"/>
        <w:rPr>
          <w:rFonts w:ascii="Arial" w:hAnsi="Arial" w:cs="Arial"/>
          <w:color w:val="002060"/>
          <w:sz w:val="18"/>
          <w:szCs w:val="20"/>
        </w:rPr>
      </w:pPr>
      <w:r w:rsidRPr="004006F0">
        <w:rPr>
          <w:rFonts w:ascii="Arial" w:eastAsia="Arial" w:hAnsi="Arial" w:cs="Arial"/>
          <w:color w:val="002060"/>
          <w:szCs w:val="24"/>
        </w:rPr>
        <w:t>Манай аймгийн хүн амын тоо 201</w:t>
      </w:r>
      <w:r w:rsidRPr="004006F0">
        <w:rPr>
          <w:rFonts w:ascii="Arial" w:eastAsia="Arial" w:hAnsi="Arial" w:cs="Arial"/>
          <w:color w:val="002060"/>
          <w:szCs w:val="24"/>
          <w:lang w:val="mn-MN"/>
        </w:rPr>
        <w:t>3</w:t>
      </w:r>
      <w:r w:rsidRPr="004006F0">
        <w:rPr>
          <w:rFonts w:ascii="Arial" w:eastAsia="Arial" w:hAnsi="Arial" w:cs="Arial"/>
          <w:color w:val="002060"/>
          <w:szCs w:val="24"/>
        </w:rPr>
        <w:t xml:space="preserve"> оноос тасралтгүй өсч</w:t>
      </w:r>
      <w:r w:rsidRPr="004006F0">
        <w:rPr>
          <w:rFonts w:ascii="Arial" w:eastAsia="Arial" w:hAnsi="Arial" w:cs="Arial"/>
          <w:color w:val="002060"/>
          <w:szCs w:val="24"/>
          <w:lang w:val="mn-MN"/>
        </w:rPr>
        <w:t xml:space="preserve"> байсан бол</w:t>
      </w:r>
      <w:r w:rsidRPr="004006F0">
        <w:rPr>
          <w:rFonts w:ascii="Arial" w:eastAsia="Arial" w:hAnsi="Arial" w:cs="Arial"/>
          <w:color w:val="002060"/>
          <w:szCs w:val="24"/>
        </w:rPr>
        <w:t xml:space="preserve"> 201</w:t>
      </w:r>
      <w:r w:rsidRPr="004006F0">
        <w:rPr>
          <w:rFonts w:ascii="Arial" w:eastAsia="Arial" w:hAnsi="Arial" w:cs="Arial"/>
          <w:color w:val="002060"/>
          <w:szCs w:val="24"/>
          <w:lang w:val="mn-MN"/>
        </w:rPr>
        <w:t>8</w:t>
      </w:r>
      <w:r w:rsidRPr="004006F0">
        <w:rPr>
          <w:rFonts w:ascii="Arial" w:eastAsia="Arial" w:hAnsi="Arial" w:cs="Arial"/>
          <w:color w:val="002060"/>
          <w:szCs w:val="24"/>
        </w:rPr>
        <w:t xml:space="preserve"> онд өмнөх оноос </w:t>
      </w:r>
      <w:r w:rsidRPr="004006F0">
        <w:rPr>
          <w:rFonts w:ascii="Arial" w:eastAsia="Arial" w:hAnsi="Arial" w:cs="Arial"/>
          <w:color w:val="002060"/>
          <w:szCs w:val="24"/>
          <w:lang w:val="mn-MN"/>
        </w:rPr>
        <w:t>0</w:t>
      </w:r>
      <w:r w:rsidRPr="004006F0">
        <w:rPr>
          <w:rFonts w:ascii="Arial" w:eastAsia="Arial" w:hAnsi="Arial" w:cs="Arial"/>
          <w:color w:val="002060"/>
          <w:szCs w:val="24"/>
        </w:rPr>
        <w:t>.</w:t>
      </w:r>
      <w:r w:rsidRPr="004006F0">
        <w:rPr>
          <w:rFonts w:ascii="Arial" w:eastAsia="Arial" w:hAnsi="Arial" w:cs="Arial"/>
          <w:color w:val="002060"/>
          <w:szCs w:val="24"/>
          <w:lang w:val="mn-MN"/>
        </w:rPr>
        <w:t>4</w:t>
      </w:r>
      <w:r w:rsidRPr="004006F0">
        <w:rPr>
          <w:rFonts w:ascii="Arial" w:eastAsia="Arial" w:hAnsi="Arial" w:cs="Arial"/>
          <w:color w:val="002060"/>
          <w:szCs w:val="24"/>
        </w:rPr>
        <w:t xml:space="preserve"> хувиар </w:t>
      </w:r>
      <w:r w:rsidRPr="004006F0">
        <w:rPr>
          <w:rFonts w:ascii="Arial" w:eastAsia="Arial" w:hAnsi="Arial" w:cs="Arial"/>
          <w:color w:val="002060"/>
          <w:szCs w:val="24"/>
          <w:lang w:val="mn-MN"/>
        </w:rPr>
        <w:t>буурсан</w:t>
      </w:r>
      <w:r w:rsidRPr="004006F0">
        <w:rPr>
          <w:rFonts w:ascii="Arial" w:eastAsia="Arial" w:hAnsi="Arial" w:cs="Arial"/>
          <w:color w:val="002060"/>
          <w:szCs w:val="24"/>
        </w:rPr>
        <w:t xml:space="preserve"> байна. Хөдөлмөрийн насны хүн амын эзлэх хувь 201</w:t>
      </w:r>
      <w:r w:rsidRPr="004006F0">
        <w:rPr>
          <w:rFonts w:ascii="Arial" w:eastAsia="Arial" w:hAnsi="Arial" w:cs="Arial"/>
          <w:color w:val="002060"/>
          <w:szCs w:val="24"/>
          <w:lang w:val="mn-MN"/>
        </w:rPr>
        <w:t>3</w:t>
      </w:r>
      <w:r w:rsidRPr="004006F0">
        <w:rPr>
          <w:rFonts w:ascii="Arial" w:eastAsia="Arial" w:hAnsi="Arial" w:cs="Arial"/>
          <w:color w:val="002060"/>
          <w:szCs w:val="24"/>
        </w:rPr>
        <w:t xml:space="preserve"> онд 64.4 хувийг, </w:t>
      </w:r>
      <w:r w:rsidRPr="004006F0">
        <w:rPr>
          <w:rFonts w:ascii="Arial" w:eastAsia="Arial" w:hAnsi="Arial" w:cs="Arial"/>
          <w:color w:val="002060"/>
          <w:szCs w:val="24"/>
          <w:lang w:val="mn-MN"/>
        </w:rPr>
        <w:t>2018 онд 71.3 хувийг</w:t>
      </w:r>
      <w:r w:rsidRPr="004006F0">
        <w:rPr>
          <w:rFonts w:ascii="Arial" w:eastAsia="Arial" w:hAnsi="Arial" w:cs="Arial"/>
          <w:color w:val="002060"/>
          <w:szCs w:val="24"/>
        </w:rPr>
        <w:t xml:space="preserve"> эзэлж байна. </w:t>
      </w:r>
    </w:p>
    <w:p w:rsidR="00F6792B" w:rsidRPr="008070EA" w:rsidRDefault="00F6792B">
      <w:pPr>
        <w:rPr>
          <w:color w:val="002060"/>
          <w:lang w:val="mn-MN"/>
        </w:rPr>
      </w:pPr>
    </w:p>
    <w:p w:rsidR="00B12E5E" w:rsidRPr="008070EA" w:rsidRDefault="00B12E5E" w:rsidP="00DE506F">
      <w:pPr>
        <w:jc w:val="both"/>
        <w:rPr>
          <w:rFonts w:ascii="Arial" w:hAnsi="Arial" w:cs="Arial"/>
          <w:color w:val="002060"/>
          <w:lang w:val="mn-MN"/>
        </w:rPr>
      </w:pPr>
    </w:p>
    <w:p w:rsidR="00B12E5E" w:rsidRPr="008070EA" w:rsidRDefault="00B12E5E" w:rsidP="00DE506F">
      <w:pPr>
        <w:jc w:val="both"/>
        <w:rPr>
          <w:rFonts w:ascii="Arial" w:hAnsi="Arial" w:cs="Arial"/>
          <w:color w:val="002060"/>
          <w:lang w:val="mn-MN"/>
        </w:rPr>
      </w:pPr>
    </w:p>
    <w:p w:rsidR="00B12E5E" w:rsidRPr="008070EA" w:rsidRDefault="00B12E5E" w:rsidP="00DE506F">
      <w:pPr>
        <w:jc w:val="both"/>
        <w:rPr>
          <w:rFonts w:ascii="Arial" w:hAnsi="Arial" w:cs="Arial"/>
          <w:color w:val="002060"/>
          <w:lang w:val="mn-MN"/>
        </w:rPr>
      </w:pPr>
    </w:p>
    <w:p w:rsidR="00B12E5E" w:rsidRPr="008070EA" w:rsidRDefault="00B12E5E" w:rsidP="00DE506F">
      <w:pPr>
        <w:jc w:val="both"/>
        <w:rPr>
          <w:rFonts w:ascii="Arial" w:hAnsi="Arial" w:cs="Arial"/>
          <w:color w:val="002060"/>
          <w:lang w:val="mn-MN"/>
        </w:rPr>
      </w:pPr>
    </w:p>
    <w:p w:rsidR="00B12E5E" w:rsidRPr="008070EA" w:rsidRDefault="002942F5" w:rsidP="00DE506F">
      <w:pPr>
        <w:jc w:val="both"/>
        <w:rPr>
          <w:rFonts w:ascii="Arial" w:hAnsi="Arial" w:cs="Arial"/>
          <w:color w:val="002060"/>
          <w:lang w:val="mn-MN"/>
        </w:rPr>
      </w:pPr>
      <w:r w:rsidRPr="008070EA">
        <w:rPr>
          <w:rFonts w:ascii="Arial" w:hAnsi="Arial" w:cs="Arial"/>
          <w:color w:val="002060"/>
          <w:lang w:val="mn-MN"/>
        </w:rPr>
        <w:lastRenderedPageBreak/>
        <w:t xml:space="preserve">Зураг 2. Ажилгүйдлийн түвшин </w:t>
      </w:r>
    </w:p>
    <w:p w:rsidR="00B12E5E" w:rsidRPr="008070EA" w:rsidRDefault="00C0677B" w:rsidP="00DE506F">
      <w:pPr>
        <w:jc w:val="both"/>
        <w:rPr>
          <w:rFonts w:ascii="Arial" w:hAnsi="Arial" w:cs="Arial"/>
          <w:color w:val="002060"/>
          <w:lang w:val="mn-MN"/>
        </w:rPr>
      </w:pPr>
      <w:r>
        <w:rPr>
          <w:noProof/>
        </w:rPr>
        <w:drawing>
          <wp:inline distT="0" distB="0" distL="0" distR="0" wp14:anchorId="33ED1E56" wp14:editId="2AB19C30">
            <wp:extent cx="5867400" cy="1847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506F" w:rsidRPr="008070EA" w:rsidRDefault="00DE506F">
      <w:pPr>
        <w:rPr>
          <w:color w:val="002060"/>
          <w:lang w:val="mn-MN"/>
        </w:rPr>
      </w:pPr>
    </w:p>
    <w:p w:rsidR="009D4B2E" w:rsidRPr="008070EA" w:rsidRDefault="009D4B2E" w:rsidP="009D4B2E">
      <w:pPr>
        <w:jc w:val="center"/>
        <w:rPr>
          <w:rFonts w:ascii="Arial" w:hAnsi="Arial" w:cs="Arial"/>
          <w:b/>
          <w:color w:val="002060"/>
          <w:lang w:val="mn-MN"/>
        </w:rPr>
      </w:pPr>
      <w:r w:rsidRPr="008070EA">
        <w:rPr>
          <w:rFonts w:ascii="Arial" w:hAnsi="Arial" w:cs="Arial"/>
          <w:b/>
          <w:color w:val="002060"/>
        </w:rPr>
        <w:t>II.3. ГЭР БҮЛ</w:t>
      </w:r>
    </w:p>
    <w:p w:rsidR="00DE506F" w:rsidRPr="004006F0" w:rsidRDefault="009D4B2E" w:rsidP="009D4B2E">
      <w:pPr>
        <w:ind w:firstLine="720"/>
        <w:jc w:val="both"/>
        <w:rPr>
          <w:rFonts w:ascii="Arial" w:hAnsi="Arial" w:cs="Arial"/>
          <w:color w:val="002060"/>
          <w:lang w:val="mn-MN"/>
        </w:rPr>
      </w:pPr>
      <w:r w:rsidRPr="004006F0">
        <w:rPr>
          <w:rFonts w:ascii="Arial" w:hAnsi="Arial" w:cs="Arial"/>
          <w:color w:val="002060"/>
        </w:rPr>
        <w:t xml:space="preserve">Гэрлэсэн эрэгтэйчүүдийн </w:t>
      </w:r>
      <w:r w:rsidR="000D0580" w:rsidRPr="004006F0">
        <w:rPr>
          <w:rFonts w:ascii="Arial" w:hAnsi="Arial" w:cs="Arial"/>
          <w:color w:val="002060"/>
        </w:rPr>
        <w:t>35.6</w:t>
      </w:r>
      <w:r w:rsidRPr="004006F0">
        <w:rPr>
          <w:rFonts w:ascii="Arial" w:hAnsi="Arial" w:cs="Arial"/>
          <w:color w:val="002060"/>
        </w:rPr>
        <w:t xml:space="preserve"> хувь нь 2</w:t>
      </w:r>
      <w:r w:rsidR="000D0580" w:rsidRPr="004006F0">
        <w:rPr>
          <w:rFonts w:ascii="Arial" w:hAnsi="Arial" w:cs="Arial"/>
          <w:color w:val="002060"/>
        </w:rPr>
        <w:t>0</w:t>
      </w:r>
      <w:r w:rsidRPr="004006F0">
        <w:rPr>
          <w:rFonts w:ascii="Arial" w:hAnsi="Arial" w:cs="Arial"/>
          <w:color w:val="002060"/>
        </w:rPr>
        <w:t>-2</w:t>
      </w:r>
      <w:r w:rsidR="000D0580" w:rsidRPr="004006F0">
        <w:rPr>
          <w:rFonts w:ascii="Arial" w:hAnsi="Arial" w:cs="Arial"/>
          <w:color w:val="002060"/>
        </w:rPr>
        <w:t>4</w:t>
      </w:r>
      <w:r w:rsidRPr="004006F0">
        <w:rPr>
          <w:rFonts w:ascii="Arial" w:hAnsi="Arial" w:cs="Arial"/>
          <w:color w:val="002060"/>
        </w:rPr>
        <w:t xml:space="preserve"> насныхан, </w:t>
      </w:r>
      <w:r w:rsidR="000D0580" w:rsidRPr="004006F0">
        <w:rPr>
          <w:rFonts w:ascii="Arial" w:hAnsi="Arial" w:cs="Arial"/>
          <w:color w:val="002060"/>
        </w:rPr>
        <w:t>28.6</w:t>
      </w:r>
      <w:r w:rsidRPr="004006F0">
        <w:rPr>
          <w:rFonts w:ascii="Arial" w:hAnsi="Arial" w:cs="Arial"/>
          <w:color w:val="002060"/>
        </w:rPr>
        <w:t xml:space="preserve"> хувь нь </w:t>
      </w:r>
      <w:r w:rsidR="000D0580" w:rsidRPr="004006F0">
        <w:rPr>
          <w:rFonts w:ascii="Arial" w:hAnsi="Arial" w:cs="Arial"/>
          <w:color w:val="002060"/>
        </w:rPr>
        <w:t>25</w:t>
      </w:r>
      <w:r w:rsidRPr="004006F0">
        <w:rPr>
          <w:rFonts w:ascii="Arial" w:hAnsi="Arial" w:cs="Arial"/>
          <w:color w:val="002060"/>
        </w:rPr>
        <w:t>-</w:t>
      </w:r>
      <w:r w:rsidR="000D0580" w:rsidRPr="004006F0">
        <w:rPr>
          <w:rFonts w:ascii="Arial" w:hAnsi="Arial" w:cs="Arial"/>
          <w:color w:val="002060"/>
        </w:rPr>
        <w:t>29</w:t>
      </w:r>
      <w:r w:rsidRPr="004006F0">
        <w:rPr>
          <w:rFonts w:ascii="Arial" w:hAnsi="Arial" w:cs="Arial"/>
          <w:color w:val="002060"/>
        </w:rPr>
        <w:t xml:space="preserve"> насныхан, эмэгтэйчүүдийн </w:t>
      </w:r>
      <w:r w:rsidR="000D0580" w:rsidRPr="004006F0">
        <w:rPr>
          <w:rFonts w:ascii="Arial" w:hAnsi="Arial" w:cs="Arial"/>
          <w:color w:val="002060"/>
        </w:rPr>
        <w:t>28.9</w:t>
      </w:r>
      <w:r w:rsidRPr="004006F0">
        <w:rPr>
          <w:rFonts w:ascii="Arial" w:hAnsi="Arial" w:cs="Arial"/>
          <w:color w:val="002060"/>
        </w:rPr>
        <w:t xml:space="preserve"> хувь нь 25-29 насныхан, </w:t>
      </w:r>
      <w:r w:rsidR="000D0580" w:rsidRPr="004006F0">
        <w:rPr>
          <w:rFonts w:ascii="Arial" w:hAnsi="Arial" w:cs="Arial"/>
          <w:color w:val="002060"/>
        </w:rPr>
        <w:t>38.3</w:t>
      </w:r>
      <w:r w:rsidRPr="004006F0">
        <w:rPr>
          <w:rFonts w:ascii="Arial" w:hAnsi="Arial" w:cs="Arial"/>
          <w:color w:val="002060"/>
        </w:rPr>
        <w:t xml:space="preserve"> хувь нь 20-24 насныхан байна. Нийт гэр бүл цуцлалтын 38.5 хувь 10-14 жил гэр бүл байсан, үрчлэгдсэн хүүхдүүдийн 41.1 хувь нь 3 хүртэл насныхан байна. </w:t>
      </w:r>
      <w:proofErr w:type="gramStart"/>
      <w:r w:rsidRPr="004006F0">
        <w:rPr>
          <w:rFonts w:ascii="Arial" w:hAnsi="Arial" w:cs="Arial"/>
          <w:color w:val="002060"/>
        </w:rPr>
        <w:t>2018 онд нийт гэр бүл болж байгаа өрхийн тоо</w:t>
      </w:r>
      <w:r w:rsidR="000D0580" w:rsidRPr="004006F0">
        <w:rPr>
          <w:rFonts w:ascii="Arial" w:hAnsi="Arial" w:cs="Arial"/>
          <w:color w:val="002060"/>
        </w:rPr>
        <w:t xml:space="preserve"> </w:t>
      </w:r>
      <w:r w:rsidR="004006F0" w:rsidRPr="004006F0">
        <w:rPr>
          <w:rFonts w:ascii="Arial" w:hAnsi="Arial" w:cs="Arial"/>
          <w:color w:val="002060"/>
          <w:lang w:val="mn-MN"/>
        </w:rPr>
        <w:t xml:space="preserve">өмнөх оноос </w:t>
      </w:r>
      <w:r w:rsidR="000D0580" w:rsidRPr="004006F0">
        <w:rPr>
          <w:rFonts w:ascii="Arial" w:hAnsi="Arial" w:cs="Arial"/>
          <w:color w:val="002060"/>
        </w:rPr>
        <w:t xml:space="preserve">8.6 </w:t>
      </w:r>
      <w:r w:rsidR="000D0580" w:rsidRPr="004006F0">
        <w:rPr>
          <w:rFonts w:ascii="Arial" w:hAnsi="Arial" w:cs="Arial"/>
          <w:color w:val="002060"/>
          <w:lang w:val="mn-MN"/>
        </w:rPr>
        <w:t>хувиар, гэр бүл цуцлалтын тоо өмнөх оноос 1.7 хувиар буурсан байна.</w:t>
      </w:r>
      <w:proofErr w:type="gramEnd"/>
      <w:r w:rsidR="000D0580" w:rsidRPr="004006F0">
        <w:rPr>
          <w:rFonts w:ascii="Arial" w:hAnsi="Arial" w:cs="Arial"/>
          <w:color w:val="002060"/>
          <w:lang w:val="mn-MN"/>
        </w:rPr>
        <w:t xml:space="preserve"> </w:t>
      </w:r>
    </w:p>
    <w:p w:rsidR="00DE506F" w:rsidRPr="008070EA" w:rsidRDefault="00DE506F">
      <w:pPr>
        <w:rPr>
          <w:color w:val="002060"/>
          <w:lang w:val="mn-MN"/>
        </w:rPr>
      </w:pPr>
    </w:p>
    <w:p w:rsidR="00287301" w:rsidRPr="008070EA" w:rsidRDefault="00287301">
      <w:pPr>
        <w:rPr>
          <w:rFonts w:ascii="Arial" w:hAnsi="Arial" w:cs="Arial"/>
          <w:color w:val="002060"/>
          <w:sz w:val="24"/>
          <w:lang w:val="mn-MN"/>
        </w:rPr>
      </w:pPr>
      <w:r w:rsidRPr="008070EA">
        <w:rPr>
          <w:rFonts w:ascii="Arial" w:hAnsi="Arial" w:cs="Arial"/>
          <w:color w:val="002060"/>
          <w:sz w:val="24"/>
          <w:lang w:val="mn-MN"/>
        </w:rPr>
        <w:t xml:space="preserve">Хүснэгт 3. Гэр бүл </w:t>
      </w:r>
    </w:p>
    <w:tbl>
      <w:tblPr>
        <w:tblW w:w="9360" w:type="dxa"/>
        <w:tblInd w:w="93" w:type="dxa"/>
        <w:tblLook w:val="04A0" w:firstRow="1" w:lastRow="0" w:firstColumn="1" w:lastColumn="0" w:noHBand="0" w:noVBand="1"/>
      </w:tblPr>
      <w:tblGrid>
        <w:gridCol w:w="2216"/>
        <w:gridCol w:w="2216"/>
        <w:gridCol w:w="2216"/>
        <w:gridCol w:w="2712"/>
      </w:tblGrid>
      <w:tr w:rsidR="008070EA" w:rsidRPr="008070EA" w:rsidTr="00287301">
        <w:trPr>
          <w:trHeight w:val="479"/>
        </w:trPr>
        <w:tc>
          <w:tcPr>
            <w:tcW w:w="2216" w:type="dxa"/>
            <w:tcBorders>
              <w:top w:val="single" w:sz="4" w:space="0" w:color="00B050"/>
              <w:left w:val="nil"/>
              <w:bottom w:val="single" w:sz="4" w:space="0" w:color="00B050"/>
              <w:right w:val="nil"/>
            </w:tcBorders>
            <w:shd w:val="clear" w:color="000000" w:fill="FFFFFF"/>
            <w:noWrap/>
            <w:vAlign w:val="center"/>
            <w:hideMark/>
          </w:tcPr>
          <w:p w:rsidR="00337D85" w:rsidRPr="008070EA" w:rsidRDefault="00337D85" w:rsidP="00337D85">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2216" w:type="dxa"/>
            <w:tcBorders>
              <w:top w:val="single" w:sz="4" w:space="0" w:color="00B050"/>
              <w:left w:val="nil"/>
              <w:bottom w:val="single" w:sz="4" w:space="0" w:color="00B050"/>
              <w:right w:val="nil"/>
            </w:tcBorders>
            <w:shd w:val="clear" w:color="000000" w:fill="FFFFFF"/>
            <w:noWrap/>
            <w:vAlign w:val="center"/>
            <w:hideMark/>
          </w:tcPr>
          <w:p w:rsidR="00337D85" w:rsidRPr="008070EA" w:rsidRDefault="00337D85" w:rsidP="000D0580">
            <w:pPr>
              <w:spacing w:after="0" w:line="240" w:lineRule="auto"/>
              <w:jc w:val="center"/>
              <w:rPr>
                <w:rFonts w:ascii="Arial" w:eastAsia="Times New Roman" w:hAnsi="Arial" w:cs="Arial"/>
                <w:color w:val="002060"/>
              </w:rPr>
            </w:pPr>
            <w:r w:rsidRPr="008070EA">
              <w:rPr>
                <w:rFonts w:ascii="Arial" w:eastAsia="Times New Roman" w:hAnsi="Arial" w:cs="Arial"/>
                <w:color w:val="002060"/>
              </w:rPr>
              <w:t>2017 он</w:t>
            </w:r>
          </w:p>
        </w:tc>
        <w:tc>
          <w:tcPr>
            <w:tcW w:w="2216" w:type="dxa"/>
            <w:tcBorders>
              <w:top w:val="single" w:sz="4" w:space="0" w:color="00B050"/>
              <w:left w:val="nil"/>
              <w:bottom w:val="single" w:sz="4" w:space="0" w:color="00B050"/>
              <w:right w:val="nil"/>
            </w:tcBorders>
            <w:shd w:val="clear" w:color="000000" w:fill="FFFFFF"/>
            <w:noWrap/>
            <w:vAlign w:val="center"/>
            <w:hideMark/>
          </w:tcPr>
          <w:p w:rsidR="00337D85" w:rsidRPr="008070EA" w:rsidRDefault="00337D85" w:rsidP="000D0580">
            <w:pPr>
              <w:spacing w:after="0" w:line="240" w:lineRule="auto"/>
              <w:jc w:val="center"/>
              <w:rPr>
                <w:rFonts w:ascii="Arial" w:eastAsia="Times New Roman" w:hAnsi="Arial" w:cs="Arial"/>
                <w:color w:val="002060"/>
              </w:rPr>
            </w:pPr>
            <w:r w:rsidRPr="008070EA">
              <w:rPr>
                <w:rFonts w:ascii="Arial" w:eastAsia="Times New Roman" w:hAnsi="Arial" w:cs="Arial"/>
                <w:color w:val="002060"/>
              </w:rPr>
              <w:t>2018 он</w:t>
            </w:r>
          </w:p>
        </w:tc>
        <w:tc>
          <w:tcPr>
            <w:tcW w:w="2712" w:type="dxa"/>
            <w:tcBorders>
              <w:top w:val="single" w:sz="4" w:space="0" w:color="00B050"/>
              <w:left w:val="nil"/>
              <w:bottom w:val="single" w:sz="4" w:space="0" w:color="00B050"/>
              <w:right w:val="nil"/>
            </w:tcBorders>
            <w:shd w:val="clear" w:color="000000" w:fill="FFFFFF"/>
            <w:noWrap/>
            <w:vAlign w:val="center"/>
            <w:hideMark/>
          </w:tcPr>
          <w:p w:rsidR="00337D85" w:rsidRPr="008070EA" w:rsidRDefault="00337D85" w:rsidP="000D0580">
            <w:pPr>
              <w:spacing w:after="0" w:line="240" w:lineRule="auto"/>
              <w:jc w:val="center"/>
              <w:rPr>
                <w:rFonts w:ascii="Arial" w:eastAsia="Times New Roman" w:hAnsi="Arial" w:cs="Arial"/>
                <w:color w:val="002060"/>
              </w:rPr>
            </w:pPr>
            <w:r w:rsidRPr="008070EA">
              <w:rPr>
                <w:rFonts w:ascii="Arial" w:eastAsia="Times New Roman" w:hAnsi="Arial" w:cs="Arial"/>
                <w:color w:val="002060"/>
              </w:rPr>
              <w:t>2018/2017 %</w:t>
            </w:r>
          </w:p>
        </w:tc>
      </w:tr>
      <w:tr w:rsidR="008070EA" w:rsidRPr="008070EA" w:rsidTr="00287301">
        <w:trPr>
          <w:trHeight w:val="479"/>
        </w:trPr>
        <w:tc>
          <w:tcPr>
            <w:tcW w:w="2216" w:type="dxa"/>
            <w:tcBorders>
              <w:top w:val="nil"/>
              <w:left w:val="nil"/>
              <w:bottom w:val="nil"/>
              <w:right w:val="nil"/>
            </w:tcBorders>
            <w:shd w:val="clear" w:color="000000" w:fill="FFFFFF"/>
            <w:noWrap/>
            <w:vAlign w:val="center"/>
            <w:hideMark/>
          </w:tcPr>
          <w:p w:rsidR="00337D85" w:rsidRPr="008070EA" w:rsidRDefault="00337D85" w:rsidP="00337D85">
            <w:pPr>
              <w:spacing w:after="0" w:line="240" w:lineRule="auto"/>
              <w:rPr>
                <w:rFonts w:ascii="Arial" w:eastAsia="Times New Roman" w:hAnsi="Arial" w:cs="Arial"/>
                <w:color w:val="002060"/>
              </w:rPr>
            </w:pPr>
            <w:r w:rsidRPr="008070EA">
              <w:rPr>
                <w:rFonts w:ascii="Arial" w:eastAsia="Times New Roman" w:hAnsi="Arial" w:cs="Arial"/>
                <w:color w:val="002060"/>
              </w:rPr>
              <w:t>Гэрлэлт</w:t>
            </w:r>
          </w:p>
        </w:tc>
        <w:tc>
          <w:tcPr>
            <w:tcW w:w="2216"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371</w:t>
            </w:r>
          </w:p>
        </w:tc>
        <w:tc>
          <w:tcPr>
            <w:tcW w:w="2216"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339</w:t>
            </w:r>
          </w:p>
        </w:tc>
        <w:tc>
          <w:tcPr>
            <w:tcW w:w="2712"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8.6</w:t>
            </w:r>
          </w:p>
        </w:tc>
      </w:tr>
      <w:tr w:rsidR="008070EA" w:rsidRPr="008070EA" w:rsidTr="00287301">
        <w:trPr>
          <w:trHeight w:val="479"/>
        </w:trPr>
        <w:tc>
          <w:tcPr>
            <w:tcW w:w="2216" w:type="dxa"/>
            <w:tcBorders>
              <w:top w:val="nil"/>
              <w:left w:val="nil"/>
              <w:bottom w:val="nil"/>
              <w:right w:val="nil"/>
            </w:tcBorders>
            <w:shd w:val="clear" w:color="000000" w:fill="FFFFFF"/>
            <w:noWrap/>
            <w:vAlign w:val="center"/>
            <w:hideMark/>
          </w:tcPr>
          <w:p w:rsidR="00337D85" w:rsidRPr="008070EA" w:rsidRDefault="00337D85" w:rsidP="00337D85">
            <w:pPr>
              <w:spacing w:after="0" w:line="240" w:lineRule="auto"/>
              <w:rPr>
                <w:rFonts w:ascii="Arial" w:eastAsia="Times New Roman" w:hAnsi="Arial" w:cs="Arial"/>
                <w:color w:val="002060"/>
              </w:rPr>
            </w:pPr>
            <w:r w:rsidRPr="008070EA">
              <w:rPr>
                <w:rFonts w:ascii="Arial" w:eastAsia="Times New Roman" w:hAnsi="Arial" w:cs="Arial"/>
                <w:color w:val="002060"/>
              </w:rPr>
              <w:t xml:space="preserve">Цуцлалт </w:t>
            </w:r>
          </w:p>
        </w:tc>
        <w:tc>
          <w:tcPr>
            <w:tcW w:w="2216"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57</w:t>
            </w:r>
          </w:p>
        </w:tc>
        <w:tc>
          <w:tcPr>
            <w:tcW w:w="2216"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56</w:t>
            </w:r>
          </w:p>
        </w:tc>
        <w:tc>
          <w:tcPr>
            <w:tcW w:w="2712" w:type="dxa"/>
            <w:tcBorders>
              <w:top w:val="nil"/>
              <w:left w:val="nil"/>
              <w:bottom w:val="nil"/>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1.7</w:t>
            </w:r>
          </w:p>
        </w:tc>
      </w:tr>
      <w:tr w:rsidR="008070EA" w:rsidRPr="008070EA" w:rsidTr="00287301">
        <w:trPr>
          <w:trHeight w:val="479"/>
        </w:trPr>
        <w:tc>
          <w:tcPr>
            <w:tcW w:w="2216" w:type="dxa"/>
            <w:tcBorders>
              <w:top w:val="nil"/>
              <w:left w:val="nil"/>
              <w:bottom w:val="single" w:sz="4" w:space="0" w:color="00B050"/>
              <w:right w:val="nil"/>
            </w:tcBorders>
            <w:shd w:val="clear" w:color="000000" w:fill="FFFFFF"/>
            <w:noWrap/>
            <w:vAlign w:val="center"/>
            <w:hideMark/>
          </w:tcPr>
          <w:p w:rsidR="00337D85" w:rsidRPr="008070EA" w:rsidRDefault="00337D85" w:rsidP="00337D85">
            <w:pPr>
              <w:spacing w:after="0" w:line="240" w:lineRule="auto"/>
              <w:rPr>
                <w:rFonts w:ascii="Arial" w:eastAsia="Times New Roman" w:hAnsi="Arial" w:cs="Arial"/>
                <w:color w:val="002060"/>
              </w:rPr>
            </w:pPr>
            <w:r w:rsidRPr="008070EA">
              <w:rPr>
                <w:rFonts w:ascii="Arial" w:eastAsia="Times New Roman" w:hAnsi="Arial" w:cs="Arial"/>
                <w:color w:val="002060"/>
              </w:rPr>
              <w:t xml:space="preserve">Үрчлэлт </w:t>
            </w:r>
          </w:p>
        </w:tc>
        <w:tc>
          <w:tcPr>
            <w:tcW w:w="2216" w:type="dxa"/>
            <w:tcBorders>
              <w:top w:val="nil"/>
              <w:left w:val="nil"/>
              <w:bottom w:val="single" w:sz="4" w:space="0" w:color="00B050"/>
              <w:right w:val="nil"/>
            </w:tcBorders>
            <w:shd w:val="clear" w:color="000000" w:fill="FFFFFF"/>
            <w:noWrap/>
            <w:vAlign w:val="center"/>
            <w:hideMark/>
          </w:tcPr>
          <w:p w:rsidR="00337D85" w:rsidRPr="008070EA" w:rsidRDefault="00FD26F0" w:rsidP="000D0580">
            <w:pPr>
              <w:spacing w:after="0" w:line="240" w:lineRule="auto"/>
              <w:jc w:val="center"/>
              <w:rPr>
                <w:rFonts w:ascii="Arial" w:eastAsia="Times New Roman" w:hAnsi="Arial" w:cs="Arial"/>
                <w:color w:val="002060"/>
              </w:rPr>
            </w:pPr>
            <w:r>
              <w:rPr>
                <w:rFonts w:ascii="Arial" w:eastAsia="Times New Roman" w:hAnsi="Arial" w:cs="Arial"/>
                <w:color w:val="002060"/>
              </w:rPr>
              <w:t>42</w:t>
            </w:r>
          </w:p>
        </w:tc>
        <w:tc>
          <w:tcPr>
            <w:tcW w:w="2216" w:type="dxa"/>
            <w:tcBorders>
              <w:top w:val="nil"/>
              <w:left w:val="nil"/>
              <w:bottom w:val="single" w:sz="4" w:space="0" w:color="00B050"/>
              <w:right w:val="nil"/>
            </w:tcBorders>
            <w:shd w:val="clear" w:color="000000" w:fill="FFFFFF"/>
            <w:noWrap/>
            <w:vAlign w:val="center"/>
            <w:hideMark/>
          </w:tcPr>
          <w:p w:rsidR="00337D85" w:rsidRPr="008070EA" w:rsidRDefault="00FD26F0" w:rsidP="000D0580">
            <w:pPr>
              <w:spacing w:after="0" w:line="240" w:lineRule="auto"/>
              <w:jc w:val="center"/>
              <w:rPr>
                <w:rFonts w:ascii="Arial" w:eastAsia="Times New Roman" w:hAnsi="Arial" w:cs="Arial"/>
                <w:color w:val="002060"/>
              </w:rPr>
            </w:pPr>
            <w:r>
              <w:rPr>
                <w:rFonts w:ascii="Arial" w:eastAsia="Times New Roman" w:hAnsi="Arial" w:cs="Arial"/>
                <w:color w:val="002060"/>
              </w:rPr>
              <w:t>40</w:t>
            </w:r>
          </w:p>
        </w:tc>
        <w:tc>
          <w:tcPr>
            <w:tcW w:w="2712" w:type="dxa"/>
            <w:tcBorders>
              <w:top w:val="nil"/>
              <w:left w:val="nil"/>
              <w:bottom w:val="single" w:sz="4" w:space="0" w:color="00B050"/>
              <w:right w:val="nil"/>
            </w:tcBorders>
            <w:shd w:val="clear" w:color="000000" w:fill="FFFFFF"/>
            <w:noWrap/>
            <w:vAlign w:val="center"/>
            <w:hideMark/>
          </w:tcPr>
          <w:p w:rsidR="00337D85" w:rsidRPr="008070EA" w:rsidRDefault="000D0580" w:rsidP="000D0580">
            <w:pPr>
              <w:spacing w:after="0" w:line="240" w:lineRule="auto"/>
              <w:jc w:val="center"/>
              <w:rPr>
                <w:rFonts w:ascii="Arial" w:eastAsia="Times New Roman" w:hAnsi="Arial" w:cs="Arial"/>
                <w:color w:val="002060"/>
              </w:rPr>
            </w:pPr>
            <w:r>
              <w:rPr>
                <w:rFonts w:ascii="Arial" w:eastAsia="Times New Roman" w:hAnsi="Arial" w:cs="Arial"/>
                <w:color w:val="002060"/>
              </w:rPr>
              <w:t>4.7</w:t>
            </w:r>
          </w:p>
        </w:tc>
      </w:tr>
    </w:tbl>
    <w:p w:rsidR="00DE506F" w:rsidRPr="008070EA" w:rsidRDefault="00DE506F">
      <w:pPr>
        <w:rPr>
          <w:color w:val="002060"/>
          <w:lang w:val="mn-MN"/>
        </w:rPr>
      </w:pPr>
    </w:p>
    <w:p w:rsidR="00287301" w:rsidRPr="008070EA" w:rsidRDefault="00287301" w:rsidP="00287301">
      <w:pPr>
        <w:jc w:val="center"/>
        <w:rPr>
          <w:rFonts w:ascii="Arial" w:hAnsi="Arial" w:cs="Arial"/>
          <w:color w:val="002060"/>
          <w:lang w:val="mn-MN"/>
        </w:rPr>
      </w:pPr>
    </w:p>
    <w:p w:rsidR="00287301" w:rsidRPr="008070EA" w:rsidRDefault="00287301" w:rsidP="00287301">
      <w:pPr>
        <w:jc w:val="center"/>
        <w:rPr>
          <w:rFonts w:ascii="Arial" w:hAnsi="Arial" w:cs="Arial"/>
          <w:b/>
          <w:color w:val="002060"/>
          <w:lang w:val="mn-MN"/>
        </w:rPr>
      </w:pPr>
      <w:r w:rsidRPr="008070EA">
        <w:rPr>
          <w:rFonts w:ascii="Arial" w:hAnsi="Arial" w:cs="Arial"/>
          <w:b/>
          <w:color w:val="002060"/>
        </w:rPr>
        <w:t xml:space="preserve">II.4. ӨРХ ТОЛГОЙЛСОН </w:t>
      </w:r>
      <w:r w:rsidR="007126D8" w:rsidRPr="008070EA">
        <w:rPr>
          <w:rFonts w:ascii="Arial" w:hAnsi="Arial" w:cs="Arial"/>
          <w:b/>
          <w:color w:val="002060"/>
          <w:lang w:val="mn-MN"/>
        </w:rPr>
        <w:t xml:space="preserve">ЭХ /ЭЦЭГ/ </w:t>
      </w:r>
    </w:p>
    <w:p w:rsidR="00DE506F" w:rsidRPr="008070EA" w:rsidRDefault="00287301" w:rsidP="00287301">
      <w:pPr>
        <w:ind w:firstLine="720"/>
        <w:jc w:val="both"/>
        <w:rPr>
          <w:rFonts w:ascii="Arial" w:hAnsi="Arial" w:cs="Arial"/>
          <w:color w:val="002060"/>
          <w:lang w:val="mn-MN"/>
        </w:rPr>
      </w:pPr>
      <w:proofErr w:type="gramStart"/>
      <w:r w:rsidRPr="008070EA">
        <w:rPr>
          <w:rFonts w:ascii="Arial" w:hAnsi="Arial" w:cs="Arial"/>
          <w:color w:val="002060"/>
        </w:rPr>
        <w:t xml:space="preserve">Өрх толгойлсон эмэгтэйчүүд </w:t>
      </w:r>
      <w:r w:rsidR="000603AC" w:rsidRPr="008070EA">
        <w:rPr>
          <w:rFonts w:ascii="Arial" w:hAnsi="Arial" w:cs="Arial"/>
          <w:color w:val="002060"/>
          <w:lang w:val="mn-MN"/>
        </w:rPr>
        <w:t>2178</w:t>
      </w:r>
      <w:r w:rsidRPr="008070EA">
        <w:rPr>
          <w:rFonts w:ascii="Arial" w:hAnsi="Arial" w:cs="Arial"/>
          <w:color w:val="002060"/>
        </w:rPr>
        <w:t xml:space="preserve"> байна.</w:t>
      </w:r>
      <w:proofErr w:type="gramEnd"/>
      <w:r w:rsidRPr="008070EA">
        <w:rPr>
          <w:rFonts w:ascii="Arial" w:hAnsi="Arial" w:cs="Arial"/>
          <w:color w:val="002060"/>
        </w:rPr>
        <w:t xml:space="preserve"> </w:t>
      </w:r>
      <w:proofErr w:type="gramStart"/>
      <w:r w:rsidRPr="008070EA">
        <w:rPr>
          <w:rFonts w:ascii="Arial" w:hAnsi="Arial" w:cs="Arial"/>
          <w:color w:val="002060"/>
        </w:rPr>
        <w:t xml:space="preserve">Улсын нийт өрх толгойлсон эмэгтэйчүүдийн 3.9 хувь нь </w:t>
      </w:r>
      <w:r w:rsidR="000603AC" w:rsidRPr="008070EA">
        <w:rPr>
          <w:rFonts w:ascii="Arial" w:hAnsi="Arial" w:cs="Arial"/>
          <w:color w:val="002060"/>
          <w:lang w:val="mn-MN"/>
        </w:rPr>
        <w:t>Булган</w:t>
      </w:r>
      <w:r w:rsidRPr="008070EA">
        <w:rPr>
          <w:rFonts w:ascii="Arial" w:hAnsi="Arial" w:cs="Arial"/>
          <w:color w:val="002060"/>
        </w:rPr>
        <w:t xml:space="preserve"> аймагт байна.</w:t>
      </w:r>
      <w:proofErr w:type="gramEnd"/>
      <w:r w:rsidRPr="008070EA">
        <w:rPr>
          <w:rFonts w:ascii="Arial" w:hAnsi="Arial" w:cs="Arial"/>
          <w:color w:val="002060"/>
        </w:rPr>
        <w:t xml:space="preserve"> </w:t>
      </w:r>
      <w:proofErr w:type="gramStart"/>
      <w:r w:rsidRPr="008070EA">
        <w:rPr>
          <w:rFonts w:ascii="Arial" w:hAnsi="Arial" w:cs="Arial"/>
          <w:color w:val="002060"/>
        </w:rPr>
        <w:t>Өрх толгойлсон эмэгтэйчүүдийн тоогоороо улсад 10-т орж байна.</w:t>
      </w:r>
      <w:proofErr w:type="gramEnd"/>
      <w:r w:rsidRPr="008070EA">
        <w:rPr>
          <w:rFonts w:ascii="Arial" w:hAnsi="Arial" w:cs="Arial"/>
          <w:color w:val="002060"/>
        </w:rPr>
        <w:t xml:space="preserve"> Нийт өрх толгойлсон эмэгтэйчүүдийн </w:t>
      </w:r>
      <w:r w:rsidR="000603AC" w:rsidRPr="008070EA">
        <w:rPr>
          <w:rFonts w:ascii="Arial" w:hAnsi="Arial" w:cs="Arial"/>
          <w:color w:val="002060"/>
          <w:lang w:val="mn-MN"/>
        </w:rPr>
        <w:t>68.1</w:t>
      </w:r>
      <w:r w:rsidRPr="008070EA">
        <w:rPr>
          <w:rFonts w:ascii="Arial" w:hAnsi="Arial" w:cs="Arial"/>
          <w:color w:val="002060"/>
        </w:rPr>
        <w:t xml:space="preserve"> хувь нь 3 хүртэлх насны хүүхэдтэй, </w:t>
      </w:r>
      <w:r w:rsidR="000603AC" w:rsidRPr="008070EA">
        <w:rPr>
          <w:rFonts w:ascii="Arial" w:hAnsi="Arial" w:cs="Arial"/>
          <w:color w:val="002060"/>
          <w:lang w:val="mn-MN"/>
        </w:rPr>
        <w:t>25.4</w:t>
      </w:r>
      <w:r w:rsidRPr="008070EA">
        <w:rPr>
          <w:rFonts w:ascii="Arial" w:hAnsi="Arial" w:cs="Arial"/>
          <w:color w:val="002060"/>
        </w:rPr>
        <w:t xml:space="preserve"> хувь нь 3-5 насны хүүхэдтэй, </w:t>
      </w:r>
      <w:r w:rsidR="000603AC" w:rsidRPr="008070EA">
        <w:rPr>
          <w:rFonts w:ascii="Arial" w:hAnsi="Arial" w:cs="Arial"/>
          <w:color w:val="002060"/>
          <w:lang w:val="mn-MN"/>
        </w:rPr>
        <w:t>6.4</w:t>
      </w:r>
      <w:r w:rsidRPr="008070EA">
        <w:rPr>
          <w:rFonts w:ascii="Arial" w:hAnsi="Arial" w:cs="Arial"/>
          <w:color w:val="002060"/>
        </w:rPr>
        <w:t xml:space="preserve"> хувь нь 6-аас дээш насны хүүхэдтэй байна.</w:t>
      </w:r>
    </w:p>
    <w:p w:rsidR="008070EA" w:rsidRDefault="008070EA" w:rsidP="007126D8">
      <w:pPr>
        <w:ind w:firstLine="720"/>
        <w:jc w:val="both"/>
        <w:rPr>
          <w:rFonts w:ascii="Arial" w:hAnsi="Arial" w:cs="Arial"/>
          <w:color w:val="002060"/>
        </w:rPr>
      </w:pPr>
    </w:p>
    <w:p w:rsidR="007126D8" w:rsidRPr="008070EA" w:rsidRDefault="007126D8" w:rsidP="007126D8">
      <w:pPr>
        <w:ind w:firstLine="720"/>
        <w:jc w:val="both"/>
        <w:rPr>
          <w:rFonts w:ascii="Arial" w:hAnsi="Arial" w:cs="Arial"/>
          <w:color w:val="002060"/>
          <w:lang w:val="mn-MN"/>
        </w:rPr>
      </w:pPr>
      <w:r w:rsidRPr="008070EA">
        <w:rPr>
          <w:rFonts w:ascii="Arial" w:hAnsi="Arial" w:cs="Arial"/>
          <w:color w:val="002060"/>
        </w:rPr>
        <w:lastRenderedPageBreak/>
        <w:t xml:space="preserve">Аймгийн хэмжээнд </w:t>
      </w:r>
      <w:r w:rsidR="000603AC" w:rsidRPr="008070EA">
        <w:rPr>
          <w:rFonts w:ascii="Arial" w:hAnsi="Arial" w:cs="Arial"/>
          <w:color w:val="002060"/>
          <w:lang w:val="mn-MN"/>
        </w:rPr>
        <w:t>49</w:t>
      </w:r>
      <w:r w:rsidRPr="008070EA">
        <w:rPr>
          <w:rFonts w:ascii="Arial" w:hAnsi="Arial" w:cs="Arial"/>
          <w:color w:val="002060"/>
        </w:rPr>
        <w:t xml:space="preserve"> бүтэн өнчин, </w:t>
      </w:r>
      <w:r w:rsidR="000603AC" w:rsidRPr="008070EA">
        <w:rPr>
          <w:rFonts w:ascii="Arial" w:hAnsi="Arial" w:cs="Arial"/>
          <w:color w:val="002060"/>
          <w:lang w:val="mn-MN"/>
        </w:rPr>
        <w:t>649</w:t>
      </w:r>
      <w:r w:rsidRPr="008070EA">
        <w:rPr>
          <w:rFonts w:ascii="Arial" w:hAnsi="Arial" w:cs="Arial"/>
          <w:color w:val="002060"/>
        </w:rPr>
        <w:t xml:space="preserve"> хагас өнчин хүүхэд, 18 хүртэлх насны хүүхэдтэй өрх толгойлсон эх 1565</w:t>
      </w:r>
      <w:r w:rsidRPr="008070EA">
        <w:rPr>
          <w:rFonts w:ascii="Arial" w:hAnsi="Arial" w:cs="Arial"/>
          <w:color w:val="002060"/>
          <w:lang w:val="mn-MN"/>
        </w:rPr>
        <w:t xml:space="preserve"> </w:t>
      </w:r>
      <w:r w:rsidRPr="008070EA">
        <w:rPr>
          <w:rFonts w:ascii="Arial" w:hAnsi="Arial" w:cs="Arial"/>
          <w:color w:val="002060"/>
        </w:rPr>
        <w:t xml:space="preserve"> байна. Өмнөх оноос хагас өнчин хүүхдийн тоо </w:t>
      </w:r>
      <w:proofErr w:type="gramStart"/>
      <w:r w:rsidR="000603AC" w:rsidRPr="008070EA">
        <w:rPr>
          <w:rFonts w:ascii="Arial" w:hAnsi="Arial" w:cs="Arial"/>
          <w:color w:val="002060"/>
          <w:lang w:val="mn-MN"/>
        </w:rPr>
        <w:t xml:space="preserve">3.6 </w:t>
      </w:r>
      <w:r w:rsidRPr="008070EA">
        <w:rPr>
          <w:rFonts w:ascii="Arial" w:hAnsi="Arial" w:cs="Arial"/>
          <w:color w:val="002060"/>
        </w:rPr>
        <w:t xml:space="preserve"> хувиар</w:t>
      </w:r>
      <w:proofErr w:type="gramEnd"/>
      <w:r w:rsidRPr="008070EA">
        <w:rPr>
          <w:rFonts w:ascii="Arial" w:hAnsi="Arial" w:cs="Arial"/>
          <w:color w:val="002060"/>
        </w:rPr>
        <w:t xml:space="preserve">, бүтэн өнчин хүүхэд </w:t>
      </w:r>
      <w:r w:rsidR="000603AC" w:rsidRPr="008070EA">
        <w:rPr>
          <w:rFonts w:ascii="Arial" w:hAnsi="Arial" w:cs="Arial"/>
          <w:color w:val="002060"/>
          <w:lang w:val="mn-MN"/>
        </w:rPr>
        <w:t>44.1</w:t>
      </w:r>
      <w:r w:rsidRPr="008070EA">
        <w:rPr>
          <w:rFonts w:ascii="Arial" w:hAnsi="Arial" w:cs="Arial"/>
          <w:color w:val="002060"/>
        </w:rPr>
        <w:t xml:space="preserve"> хувиар </w:t>
      </w:r>
      <w:r w:rsidR="000603AC" w:rsidRPr="008070EA">
        <w:rPr>
          <w:rFonts w:ascii="Arial" w:hAnsi="Arial" w:cs="Arial"/>
          <w:color w:val="002060"/>
          <w:lang w:val="mn-MN"/>
        </w:rPr>
        <w:t>тус тус өссөн байна</w:t>
      </w:r>
      <w:r w:rsidRPr="008070EA">
        <w:rPr>
          <w:rFonts w:ascii="Arial" w:hAnsi="Arial" w:cs="Arial"/>
          <w:color w:val="002060"/>
        </w:rPr>
        <w:t>.</w:t>
      </w:r>
    </w:p>
    <w:p w:rsidR="000603AC" w:rsidRPr="008070EA" w:rsidRDefault="000603AC">
      <w:pPr>
        <w:rPr>
          <w:rFonts w:ascii="Arial" w:hAnsi="Arial" w:cs="Arial"/>
          <w:color w:val="002060"/>
          <w:lang w:val="mn-MN"/>
        </w:rPr>
      </w:pPr>
    </w:p>
    <w:p w:rsidR="00DE506F" w:rsidRPr="008070EA" w:rsidRDefault="007126D8">
      <w:pPr>
        <w:rPr>
          <w:rFonts w:ascii="Arial" w:hAnsi="Arial" w:cs="Arial"/>
          <w:color w:val="002060"/>
          <w:lang w:val="mn-MN"/>
        </w:rPr>
      </w:pPr>
      <w:r w:rsidRPr="008070EA">
        <w:rPr>
          <w:rFonts w:ascii="Arial" w:hAnsi="Arial" w:cs="Arial"/>
          <w:color w:val="002060"/>
          <w:lang w:val="mn-MN"/>
        </w:rPr>
        <w:t>Зураг 4. Өрх толгойлсон эх, эцэг</w:t>
      </w:r>
    </w:p>
    <w:tbl>
      <w:tblPr>
        <w:tblW w:w="10183" w:type="dxa"/>
        <w:tblInd w:w="93" w:type="dxa"/>
        <w:tblLook w:val="04A0" w:firstRow="1" w:lastRow="0" w:firstColumn="1" w:lastColumn="0" w:noHBand="0" w:noVBand="1"/>
      </w:tblPr>
      <w:tblGrid>
        <w:gridCol w:w="1129"/>
        <w:gridCol w:w="923"/>
        <w:gridCol w:w="1085"/>
        <w:gridCol w:w="1151"/>
        <w:gridCol w:w="1154"/>
        <w:gridCol w:w="1144"/>
        <w:gridCol w:w="1010"/>
        <w:gridCol w:w="1242"/>
        <w:gridCol w:w="1345"/>
      </w:tblGrid>
      <w:tr w:rsidR="008070EA" w:rsidRPr="008070EA" w:rsidTr="007126D8">
        <w:trPr>
          <w:trHeight w:val="639"/>
        </w:trPr>
        <w:tc>
          <w:tcPr>
            <w:tcW w:w="1129" w:type="dxa"/>
            <w:vMerge w:val="restart"/>
            <w:tcBorders>
              <w:top w:val="single" w:sz="4" w:space="0" w:color="00B050"/>
              <w:left w:val="nil"/>
              <w:bottom w:val="single" w:sz="4" w:space="0" w:color="00B050"/>
              <w:right w:val="single" w:sz="4" w:space="0" w:color="00B050"/>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Үзүүлэлт </w:t>
            </w:r>
          </w:p>
        </w:tc>
        <w:tc>
          <w:tcPr>
            <w:tcW w:w="5457" w:type="dxa"/>
            <w:gridSpan w:val="5"/>
            <w:tcBorders>
              <w:top w:val="single" w:sz="4" w:space="0" w:color="00B050"/>
              <w:left w:val="nil"/>
              <w:bottom w:val="single" w:sz="4" w:space="0" w:color="00B050"/>
              <w:right w:val="single" w:sz="4" w:space="0" w:color="00B050"/>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Байршил</w:t>
            </w:r>
          </w:p>
        </w:tc>
        <w:tc>
          <w:tcPr>
            <w:tcW w:w="3597" w:type="dxa"/>
            <w:gridSpan w:val="3"/>
            <w:tcBorders>
              <w:top w:val="single" w:sz="4" w:space="0" w:color="00B050"/>
              <w:left w:val="nil"/>
              <w:bottom w:val="single" w:sz="4" w:space="0" w:color="00B050"/>
              <w:right w:val="nil"/>
            </w:tcBorders>
            <w:shd w:val="clear" w:color="000000" w:fill="FFFFFF"/>
            <w:hideMark/>
          </w:tcPr>
          <w:p w:rsidR="007126D8" w:rsidRPr="008070EA" w:rsidRDefault="007126D8" w:rsidP="007126D8">
            <w:pPr>
              <w:spacing w:after="240" w:line="240" w:lineRule="auto"/>
              <w:jc w:val="center"/>
              <w:rPr>
                <w:rFonts w:ascii="Arial" w:eastAsia="Times New Roman" w:hAnsi="Arial" w:cs="Arial"/>
                <w:color w:val="002060"/>
              </w:rPr>
            </w:pPr>
            <w:r w:rsidRPr="008070EA">
              <w:rPr>
                <w:rFonts w:ascii="Arial" w:eastAsia="Times New Roman" w:hAnsi="Arial" w:cs="Arial"/>
                <w:color w:val="002060"/>
              </w:rPr>
              <w:t>Ам бүлийн тоо</w:t>
            </w:r>
          </w:p>
        </w:tc>
      </w:tr>
      <w:tr w:rsidR="008070EA" w:rsidRPr="008070EA" w:rsidTr="007126D8">
        <w:trPr>
          <w:trHeight w:val="822"/>
        </w:trPr>
        <w:tc>
          <w:tcPr>
            <w:tcW w:w="1129" w:type="dxa"/>
            <w:vMerge/>
            <w:tcBorders>
              <w:top w:val="single" w:sz="4" w:space="0" w:color="00B050"/>
              <w:left w:val="nil"/>
              <w:bottom w:val="single" w:sz="4" w:space="0" w:color="00B050"/>
              <w:right w:val="single" w:sz="4" w:space="0" w:color="00B050"/>
            </w:tcBorders>
            <w:vAlign w:val="center"/>
            <w:hideMark/>
          </w:tcPr>
          <w:p w:rsidR="007126D8" w:rsidRPr="008070EA" w:rsidRDefault="007126D8" w:rsidP="007126D8">
            <w:pPr>
              <w:spacing w:after="0" w:line="240" w:lineRule="auto"/>
              <w:rPr>
                <w:rFonts w:ascii="Arial" w:eastAsia="Times New Roman" w:hAnsi="Arial" w:cs="Arial"/>
                <w:color w:val="002060"/>
              </w:rPr>
            </w:pPr>
          </w:p>
        </w:tc>
        <w:tc>
          <w:tcPr>
            <w:tcW w:w="923"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Бүгд</w:t>
            </w:r>
          </w:p>
        </w:tc>
        <w:tc>
          <w:tcPr>
            <w:tcW w:w="1085" w:type="dxa"/>
            <w:tcBorders>
              <w:top w:val="nil"/>
              <w:left w:val="single" w:sz="4" w:space="0" w:color="00B050"/>
              <w:bottom w:val="single" w:sz="4" w:space="0" w:color="00B050"/>
              <w:right w:val="single" w:sz="4" w:space="0" w:color="00B050"/>
            </w:tcBorders>
            <w:shd w:val="clear" w:color="000000" w:fill="FFFFFF"/>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Аймгийн төв</w:t>
            </w:r>
          </w:p>
        </w:tc>
        <w:tc>
          <w:tcPr>
            <w:tcW w:w="1151" w:type="dxa"/>
            <w:tcBorders>
              <w:top w:val="nil"/>
              <w:left w:val="nil"/>
              <w:bottom w:val="single" w:sz="4" w:space="0" w:color="00B050"/>
              <w:right w:val="single" w:sz="4" w:space="0" w:color="00B050"/>
            </w:tcBorders>
            <w:shd w:val="clear" w:color="000000" w:fill="FFFFFF"/>
            <w:vAlign w:val="bottom"/>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Тосгон</w:t>
            </w:r>
          </w:p>
        </w:tc>
        <w:tc>
          <w:tcPr>
            <w:tcW w:w="1154" w:type="dxa"/>
            <w:tcBorders>
              <w:top w:val="nil"/>
              <w:left w:val="nil"/>
              <w:bottom w:val="single" w:sz="4" w:space="0" w:color="00B050"/>
              <w:right w:val="single" w:sz="4" w:space="0" w:color="00B050"/>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Сумын төв</w:t>
            </w:r>
          </w:p>
        </w:tc>
        <w:tc>
          <w:tcPr>
            <w:tcW w:w="1144" w:type="dxa"/>
            <w:tcBorders>
              <w:top w:val="nil"/>
              <w:left w:val="nil"/>
              <w:bottom w:val="single" w:sz="4" w:space="0" w:color="00B050"/>
              <w:right w:val="single" w:sz="4" w:space="0" w:color="00B050"/>
            </w:tcBorders>
            <w:shd w:val="clear" w:color="000000" w:fill="FFFFFF"/>
            <w:vAlign w:val="bottom"/>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Хөдөө</w:t>
            </w:r>
          </w:p>
        </w:tc>
        <w:tc>
          <w:tcPr>
            <w:tcW w:w="1010" w:type="dxa"/>
            <w:tcBorders>
              <w:top w:val="nil"/>
              <w:left w:val="nil"/>
              <w:bottom w:val="single" w:sz="4" w:space="0" w:color="00B050"/>
              <w:right w:val="single" w:sz="4" w:space="0" w:color="00B050"/>
            </w:tcBorders>
            <w:shd w:val="clear" w:color="000000" w:fill="FFFFFF"/>
            <w:noWrap/>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3 хүртэлх</w:t>
            </w:r>
          </w:p>
        </w:tc>
        <w:tc>
          <w:tcPr>
            <w:tcW w:w="1242" w:type="dxa"/>
            <w:tcBorders>
              <w:top w:val="nil"/>
              <w:left w:val="nil"/>
              <w:bottom w:val="single" w:sz="4" w:space="0" w:color="00B050"/>
              <w:right w:val="single" w:sz="4" w:space="0" w:color="00B050"/>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3-5</w:t>
            </w:r>
          </w:p>
        </w:tc>
        <w:tc>
          <w:tcPr>
            <w:tcW w:w="1345"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6,түүнээс дээш </w:t>
            </w:r>
          </w:p>
        </w:tc>
      </w:tr>
      <w:tr w:rsidR="008070EA" w:rsidRPr="008070EA" w:rsidTr="007126D8">
        <w:trPr>
          <w:trHeight w:val="365"/>
        </w:trPr>
        <w:tc>
          <w:tcPr>
            <w:tcW w:w="1129"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rPr>
                <w:rFonts w:ascii="Arial" w:eastAsia="Times New Roman" w:hAnsi="Arial" w:cs="Arial"/>
                <w:color w:val="002060"/>
              </w:rPr>
            </w:pPr>
            <w:r w:rsidRPr="008070EA">
              <w:rPr>
                <w:rFonts w:ascii="Arial" w:eastAsia="Times New Roman" w:hAnsi="Arial" w:cs="Arial"/>
                <w:color w:val="002060"/>
              </w:rPr>
              <w:t>Бүгд</w:t>
            </w:r>
          </w:p>
        </w:tc>
        <w:tc>
          <w:tcPr>
            <w:tcW w:w="923"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2178</w:t>
            </w:r>
          </w:p>
        </w:tc>
        <w:tc>
          <w:tcPr>
            <w:tcW w:w="1085"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42</w:t>
            </w:r>
          </w:p>
        </w:tc>
        <w:tc>
          <w:tcPr>
            <w:tcW w:w="1151"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c>
          <w:tcPr>
            <w:tcW w:w="1154"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1200</w:t>
            </w:r>
          </w:p>
        </w:tc>
        <w:tc>
          <w:tcPr>
            <w:tcW w:w="1144"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930</w:t>
            </w:r>
          </w:p>
        </w:tc>
        <w:tc>
          <w:tcPr>
            <w:tcW w:w="1010" w:type="dxa"/>
            <w:tcBorders>
              <w:top w:val="nil"/>
              <w:left w:val="nil"/>
              <w:bottom w:val="nil"/>
              <w:right w:val="nil"/>
            </w:tcBorders>
            <w:shd w:val="clear" w:color="000000" w:fill="FFFFFF"/>
            <w:noWrap/>
            <w:vAlign w:val="bottom"/>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1484</w:t>
            </w:r>
          </w:p>
        </w:tc>
        <w:tc>
          <w:tcPr>
            <w:tcW w:w="1242"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554</w:t>
            </w:r>
          </w:p>
        </w:tc>
        <w:tc>
          <w:tcPr>
            <w:tcW w:w="1345"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140</w:t>
            </w:r>
          </w:p>
        </w:tc>
      </w:tr>
      <w:tr w:rsidR="008070EA" w:rsidRPr="008070EA" w:rsidTr="007126D8">
        <w:trPr>
          <w:trHeight w:val="365"/>
        </w:trPr>
        <w:tc>
          <w:tcPr>
            <w:tcW w:w="1129"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rPr>
                <w:rFonts w:ascii="Arial" w:eastAsia="Times New Roman" w:hAnsi="Arial" w:cs="Arial"/>
                <w:color w:val="002060"/>
              </w:rPr>
            </w:pPr>
            <w:r w:rsidRPr="008070EA">
              <w:rPr>
                <w:rFonts w:ascii="Arial" w:eastAsia="Times New Roman" w:hAnsi="Arial" w:cs="Arial"/>
                <w:color w:val="002060"/>
              </w:rPr>
              <w:t xml:space="preserve">      Эх</w:t>
            </w:r>
          </w:p>
        </w:tc>
        <w:tc>
          <w:tcPr>
            <w:tcW w:w="923"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1445</w:t>
            </w:r>
          </w:p>
        </w:tc>
        <w:tc>
          <w:tcPr>
            <w:tcW w:w="1085"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31</w:t>
            </w:r>
          </w:p>
        </w:tc>
        <w:tc>
          <w:tcPr>
            <w:tcW w:w="1151"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5</w:t>
            </w:r>
          </w:p>
        </w:tc>
        <w:tc>
          <w:tcPr>
            <w:tcW w:w="1154"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863</w:t>
            </w:r>
          </w:p>
        </w:tc>
        <w:tc>
          <w:tcPr>
            <w:tcW w:w="1144"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546</w:t>
            </w:r>
          </w:p>
        </w:tc>
        <w:tc>
          <w:tcPr>
            <w:tcW w:w="1010" w:type="dxa"/>
            <w:tcBorders>
              <w:top w:val="nil"/>
              <w:left w:val="nil"/>
              <w:bottom w:val="nil"/>
              <w:right w:val="nil"/>
            </w:tcBorders>
            <w:shd w:val="clear" w:color="000000" w:fill="FFFFFF"/>
            <w:noWrap/>
            <w:vAlign w:val="bottom"/>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964</w:t>
            </w:r>
          </w:p>
        </w:tc>
        <w:tc>
          <w:tcPr>
            <w:tcW w:w="1242"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370</w:t>
            </w:r>
          </w:p>
        </w:tc>
        <w:tc>
          <w:tcPr>
            <w:tcW w:w="1345" w:type="dxa"/>
            <w:tcBorders>
              <w:top w:val="nil"/>
              <w:left w:val="nil"/>
              <w:bottom w:val="nil"/>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111</w:t>
            </w:r>
          </w:p>
        </w:tc>
      </w:tr>
      <w:tr w:rsidR="008070EA" w:rsidRPr="008070EA" w:rsidTr="007126D8">
        <w:trPr>
          <w:trHeight w:val="365"/>
        </w:trPr>
        <w:tc>
          <w:tcPr>
            <w:tcW w:w="1129"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rPr>
                <w:rFonts w:ascii="Arial" w:eastAsia="Times New Roman" w:hAnsi="Arial" w:cs="Arial"/>
                <w:color w:val="002060"/>
              </w:rPr>
            </w:pPr>
            <w:r w:rsidRPr="008070EA">
              <w:rPr>
                <w:rFonts w:ascii="Arial" w:eastAsia="Times New Roman" w:hAnsi="Arial" w:cs="Arial"/>
                <w:color w:val="002060"/>
              </w:rPr>
              <w:t xml:space="preserve">      Эцэг</w:t>
            </w:r>
          </w:p>
        </w:tc>
        <w:tc>
          <w:tcPr>
            <w:tcW w:w="923"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733</w:t>
            </w:r>
          </w:p>
        </w:tc>
        <w:tc>
          <w:tcPr>
            <w:tcW w:w="1085"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11</w:t>
            </w:r>
          </w:p>
        </w:tc>
        <w:tc>
          <w:tcPr>
            <w:tcW w:w="1151"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154"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337</w:t>
            </w:r>
          </w:p>
        </w:tc>
        <w:tc>
          <w:tcPr>
            <w:tcW w:w="1144"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384</w:t>
            </w:r>
          </w:p>
        </w:tc>
        <w:tc>
          <w:tcPr>
            <w:tcW w:w="1010" w:type="dxa"/>
            <w:tcBorders>
              <w:top w:val="nil"/>
              <w:left w:val="nil"/>
              <w:bottom w:val="single" w:sz="4" w:space="0" w:color="00B050"/>
              <w:right w:val="nil"/>
            </w:tcBorders>
            <w:shd w:val="clear" w:color="000000" w:fill="FFFFFF"/>
            <w:noWrap/>
            <w:vAlign w:val="bottom"/>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520</w:t>
            </w:r>
          </w:p>
        </w:tc>
        <w:tc>
          <w:tcPr>
            <w:tcW w:w="1242"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184</w:t>
            </w:r>
          </w:p>
        </w:tc>
        <w:tc>
          <w:tcPr>
            <w:tcW w:w="1345" w:type="dxa"/>
            <w:tcBorders>
              <w:top w:val="nil"/>
              <w:left w:val="nil"/>
              <w:bottom w:val="single" w:sz="4" w:space="0" w:color="00B050"/>
              <w:right w:val="nil"/>
            </w:tcBorders>
            <w:shd w:val="clear" w:color="000000" w:fill="FFFFFF"/>
            <w:vAlign w:val="center"/>
            <w:hideMark/>
          </w:tcPr>
          <w:p w:rsidR="007126D8" w:rsidRPr="008070EA" w:rsidRDefault="007126D8" w:rsidP="007126D8">
            <w:pPr>
              <w:spacing w:after="0" w:line="240" w:lineRule="auto"/>
              <w:jc w:val="right"/>
              <w:rPr>
                <w:rFonts w:ascii="Arial" w:eastAsia="Times New Roman" w:hAnsi="Arial" w:cs="Arial"/>
                <w:color w:val="002060"/>
              </w:rPr>
            </w:pPr>
            <w:r w:rsidRPr="008070EA">
              <w:rPr>
                <w:rFonts w:ascii="Arial" w:eastAsia="Times New Roman" w:hAnsi="Arial" w:cs="Arial"/>
                <w:color w:val="002060"/>
              </w:rPr>
              <w:t>29</w:t>
            </w:r>
          </w:p>
        </w:tc>
      </w:tr>
    </w:tbl>
    <w:p w:rsidR="00DE506F" w:rsidRPr="008070EA" w:rsidRDefault="00DE506F">
      <w:pPr>
        <w:rPr>
          <w:color w:val="002060"/>
          <w:lang w:val="mn-MN"/>
        </w:rPr>
      </w:pPr>
    </w:p>
    <w:p w:rsidR="000603AC" w:rsidRPr="008070EA" w:rsidRDefault="000603AC">
      <w:pPr>
        <w:rPr>
          <w:color w:val="002060"/>
          <w:lang w:val="mn-MN"/>
        </w:rPr>
      </w:pPr>
    </w:p>
    <w:p w:rsidR="000603AC" w:rsidRPr="008070EA" w:rsidRDefault="000603AC">
      <w:pPr>
        <w:rPr>
          <w:color w:val="002060"/>
          <w:lang w:val="mn-MN"/>
        </w:rPr>
      </w:pPr>
    </w:p>
    <w:p w:rsidR="007126D8" w:rsidRPr="008070EA" w:rsidRDefault="007126D8">
      <w:pPr>
        <w:rPr>
          <w:rFonts w:ascii="Arial" w:hAnsi="Arial" w:cs="Arial"/>
          <w:color w:val="002060"/>
          <w:lang w:val="mn-MN"/>
        </w:rPr>
      </w:pPr>
      <w:r w:rsidRPr="008070EA">
        <w:rPr>
          <w:rFonts w:ascii="Arial" w:hAnsi="Arial" w:cs="Arial"/>
          <w:color w:val="002060"/>
          <w:lang w:val="mn-MN"/>
        </w:rPr>
        <w:t xml:space="preserve">Зураг 3. Хагас, бүтэн өнчин хүүхдийн тоо </w:t>
      </w:r>
    </w:p>
    <w:p w:rsidR="000603AC" w:rsidRPr="008070EA" w:rsidRDefault="000603AC">
      <w:pPr>
        <w:rPr>
          <w:rFonts w:ascii="Arial" w:hAnsi="Arial" w:cs="Arial"/>
          <w:color w:val="002060"/>
          <w:lang w:val="mn-MN"/>
        </w:rPr>
      </w:pPr>
      <w:r w:rsidRPr="00C0677B">
        <w:rPr>
          <w:noProof/>
          <w:color w:val="002060"/>
        </w:rPr>
        <w:drawing>
          <wp:inline distT="0" distB="0" distL="0" distR="0" wp14:anchorId="57B3B12E" wp14:editId="23A10BDA">
            <wp:extent cx="6343650" cy="26955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03AC" w:rsidRPr="008070EA" w:rsidRDefault="000603AC">
      <w:pPr>
        <w:rPr>
          <w:rFonts w:ascii="Arial" w:hAnsi="Arial" w:cs="Arial"/>
          <w:color w:val="002060"/>
          <w:lang w:val="mn-MN"/>
        </w:rPr>
      </w:pPr>
    </w:p>
    <w:p w:rsidR="000603AC" w:rsidRPr="008070EA" w:rsidRDefault="000603AC">
      <w:pPr>
        <w:rPr>
          <w:rFonts w:ascii="Arial" w:hAnsi="Arial" w:cs="Arial"/>
          <w:color w:val="002060"/>
          <w:lang w:val="mn-MN"/>
        </w:rPr>
      </w:pPr>
    </w:p>
    <w:p w:rsidR="000603AC" w:rsidRPr="008070EA" w:rsidRDefault="000603AC">
      <w:pPr>
        <w:rPr>
          <w:rFonts w:ascii="Arial" w:hAnsi="Arial" w:cs="Arial"/>
          <w:color w:val="002060"/>
          <w:lang w:val="mn-MN"/>
        </w:rPr>
      </w:pPr>
    </w:p>
    <w:p w:rsidR="000603AC" w:rsidRPr="008070EA" w:rsidRDefault="000603AC">
      <w:pPr>
        <w:rPr>
          <w:rFonts w:ascii="Arial" w:hAnsi="Arial" w:cs="Arial"/>
          <w:color w:val="002060"/>
          <w:lang w:val="mn-MN"/>
        </w:rPr>
      </w:pPr>
      <w:r w:rsidRPr="008070EA">
        <w:rPr>
          <w:rFonts w:ascii="Arial" w:hAnsi="Arial" w:cs="Arial"/>
          <w:color w:val="002060"/>
          <w:lang w:val="mn-MN"/>
        </w:rPr>
        <w:lastRenderedPageBreak/>
        <w:t xml:space="preserve">Хүснэгт 4. Хөгжлийн бэрхшээлтэй </w:t>
      </w:r>
      <w:r w:rsidR="0031547D" w:rsidRPr="008070EA">
        <w:rPr>
          <w:rFonts w:ascii="Arial" w:hAnsi="Arial" w:cs="Arial"/>
          <w:color w:val="002060"/>
          <w:lang w:val="mn-MN"/>
        </w:rPr>
        <w:t>хүн</w:t>
      </w:r>
      <w:r w:rsidR="006D6623" w:rsidRPr="008070EA">
        <w:rPr>
          <w:rFonts w:ascii="Arial" w:hAnsi="Arial" w:cs="Arial"/>
          <w:color w:val="002060"/>
          <w:lang w:val="mn-MN"/>
        </w:rPr>
        <w:t xml:space="preserve"> </w:t>
      </w:r>
      <w:r w:rsidRPr="008070EA">
        <w:rPr>
          <w:rFonts w:ascii="Arial" w:hAnsi="Arial" w:cs="Arial"/>
          <w:color w:val="002060"/>
          <w:lang w:val="mn-MN"/>
        </w:rPr>
        <w:t xml:space="preserve"> </w:t>
      </w:r>
    </w:p>
    <w:tbl>
      <w:tblPr>
        <w:tblW w:w="9732" w:type="dxa"/>
        <w:tblInd w:w="93" w:type="dxa"/>
        <w:tblLook w:val="04A0" w:firstRow="1" w:lastRow="0" w:firstColumn="1" w:lastColumn="0" w:noHBand="0" w:noVBand="1"/>
      </w:tblPr>
      <w:tblGrid>
        <w:gridCol w:w="2176"/>
        <w:gridCol w:w="904"/>
        <w:gridCol w:w="1054"/>
        <w:gridCol w:w="1261"/>
        <w:gridCol w:w="1163"/>
        <w:gridCol w:w="907"/>
        <w:gridCol w:w="1128"/>
        <w:gridCol w:w="1139"/>
      </w:tblGrid>
      <w:tr w:rsidR="008070EA" w:rsidRPr="008070EA" w:rsidTr="00CB4683">
        <w:trPr>
          <w:trHeight w:val="636"/>
        </w:trPr>
        <w:tc>
          <w:tcPr>
            <w:tcW w:w="2204" w:type="dxa"/>
            <w:vMerge w:val="restart"/>
            <w:tcBorders>
              <w:top w:val="single" w:sz="4" w:space="0" w:color="00B050"/>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Үзүүлэлт </w:t>
            </w:r>
          </w:p>
        </w:tc>
        <w:tc>
          <w:tcPr>
            <w:tcW w:w="913" w:type="dxa"/>
            <w:vMerge w:val="restart"/>
            <w:tcBorders>
              <w:top w:val="single" w:sz="4" w:space="0" w:color="00B050"/>
              <w:left w:val="single" w:sz="4" w:space="0" w:color="00B050"/>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Бүгд</w:t>
            </w:r>
          </w:p>
        </w:tc>
        <w:tc>
          <w:tcPr>
            <w:tcW w:w="1036" w:type="dxa"/>
            <w:tcBorders>
              <w:top w:val="single" w:sz="4" w:space="0" w:color="00B050"/>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1240" w:type="dxa"/>
            <w:tcBorders>
              <w:top w:val="single" w:sz="4" w:space="0" w:color="00B050"/>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 </w:t>
            </w:r>
          </w:p>
        </w:tc>
        <w:tc>
          <w:tcPr>
            <w:tcW w:w="4338" w:type="dxa"/>
            <w:gridSpan w:val="4"/>
            <w:tcBorders>
              <w:top w:val="single" w:sz="4" w:space="0" w:color="00B050"/>
              <w:left w:val="single" w:sz="4" w:space="0" w:color="00B050"/>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Байршил</w:t>
            </w:r>
          </w:p>
        </w:tc>
      </w:tr>
      <w:tr w:rsidR="008070EA" w:rsidRPr="008070EA" w:rsidTr="00CB4683">
        <w:trPr>
          <w:trHeight w:val="758"/>
        </w:trPr>
        <w:tc>
          <w:tcPr>
            <w:tcW w:w="2204" w:type="dxa"/>
            <w:vMerge/>
            <w:tcBorders>
              <w:top w:val="single" w:sz="4" w:space="0" w:color="00B050"/>
              <w:left w:val="nil"/>
              <w:bottom w:val="single" w:sz="4" w:space="0" w:color="00B050"/>
              <w:right w:val="nil"/>
            </w:tcBorders>
            <w:vAlign w:val="center"/>
            <w:hideMark/>
          </w:tcPr>
          <w:p w:rsidR="000603AC" w:rsidRPr="008070EA" w:rsidRDefault="000603AC" w:rsidP="000603AC">
            <w:pPr>
              <w:spacing w:after="0" w:line="240" w:lineRule="auto"/>
              <w:rPr>
                <w:rFonts w:ascii="Arial" w:eastAsia="Times New Roman" w:hAnsi="Arial" w:cs="Arial"/>
                <w:color w:val="002060"/>
              </w:rPr>
            </w:pPr>
          </w:p>
        </w:tc>
        <w:tc>
          <w:tcPr>
            <w:tcW w:w="913" w:type="dxa"/>
            <w:vMerge/>
            <w:tcBorders>
              <w:top w:val="single" w:sz="4" w:space="0" w:color="00B050"/>
              <w:left w:val="single" w:sz="4" w:space="0" w:color="00B050"/>
              <w:bottom w:val="single" w:sz="4" w:space="0" w:color="00B050"/>
              <w:right w:val="nil"/>
            </w:tcBorders>
            <w:vAlign w:val="center"/>
            <w:hideMark/>
          </w:tcPr>
          <w:p w:rsidR="000603AC" w:rsidRPr="008070EA" w:rsidRDefault="000603AC" w:rsidP="000603AC">
            <w:pPr>
              <w:spacing w:after="0" w:line="240" w:lineRule="auto"/>
              <w:rPr>
                <w:rFonts w:ascii="Arial" w:eastAsia="Times New Roman" w:hAnsi="Arial" w:cs="Arial"/>
                <w:color w:val="002060"/>
              </w:rPr>
            </w:pPr>
          </w:p>
        </w:tc>
        <w:tc>
          <w:tcPr>
            <w:tcW w:w="1036"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Эмэгтэй</w:t>
            </w:r>
          </w:p>
        </w:tc>
        <w:tc>
          <w:tcPr>
            <w:tcW w:w="1240" w:type="dxa"/>
            <w:tcBorders>
              <w:top w:val="single" w:sz="4" w:space="0" w:color="00B050"/>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Хөдөлмөр эрхэлдэг</w:t>
            </w:r>
          </w:p>
        </w:tc>
        <w:tc>
          <w:tcPr>
            <w:tcW w:w="1163" w:type="dxa"/>
            <w:tcBorders>
              <w:top w:val="nil"/>
              <w:left w:val="single" w:sz="4" w:space="0" w:color="00B050"/>
              <w:bottom w:val="single" w:sz="4" w:space="0" w:color="00B050"/>
              <w:right w:val="single" w:sz="4" w:space="0" w:color="00B050"/>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Нийслэл, аймгийн төв</w:t>
            </w:r>
          </w:p>
        </w:tc>
        <w:tc>
          <w:tcPr>
            <w:tcW w:w="892"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Тосгон</w:t>
            </w:r>
          </w:p>
        </w:tc>
        <w:tc>
          <w:tcPr>
            <w:tcW w:w="1138" w:type="dxa"/>
            <w:tcBorders>
              <w:top w:val="nil"/>
              <w:left w:val="single" w:sz="4" w:space="0" w:color="00B050"/>
              <w:bottom w:val="single" w:sz="4" w:space="0" w:color="00B050"/>
              <w:right w:val="single" w:sz="4" w:space="0" w:color="00B050"/>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Сумын төв</w:t>
            </w:r>
          </w:p>
        </w:tc>
        <w:tc>
          <w:tcPr>
            <w:tcW w:w="1146"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Хөдөөд </w:t>
            </w:r>
          </w:p>
        </w:tc>
      </w:tr>
      <w:tr w:rsidR="008070EA" w:rsidRPr="008070EA" w:rsidTr="00CB4683">
        <w:trPr>
          <w:trHeight w:val="652"/>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Хөгжлийн бэрхшээлтэй хүний тоо</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2056</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857</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50</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443</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113</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641</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859</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Харааны</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307</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107</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15</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82</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14</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90</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121</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Ярианы</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75</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34</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14</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31</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28</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Сонсголын</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176</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88</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7</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38</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51</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79</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Хөдөлгөөний</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497</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189</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11</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137</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36</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159</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165</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Сэтгэц</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442</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216</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88</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34</w:t>
            </w: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121</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199</w:t>
            </w:r>
          </w:p>
        </w:tc>
      </w:tr>
      <w:tr w:rsidR="008070EA" w:rsidRPr="008070EA" w:rsidTr="00CB4683">
        <w:trPr>
          <w:trHeight w:val="471"/>
        </w:trPr>
        <w:tc>
          <w:tcPr>
            <w:tcW w:w="2204"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Хавсарсан</w:t>
            </w:r>
          </w:p>
        </w:tc>
        <w:tc>
          <w:tcPr>
            <w:tcW w:w="91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108</w:t>
            </w:r>
          </w:p>
        </w:tc>
        <w:tc>
          <w:tcPr>
            <w:tcW w:w="103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32</w:t>
            </w:r>
          </w:p>
        </w:tc>
        <w:tc>
          <w:tcPr>
            <w:tcW w:w="1240"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c>
          <w:tcPr>
            <w:tcW w:w="1163"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8</w:t>
            </w:r>
          </w:p>
        </w:tc>
        <w:tc>
          <w:tcPr>
            <w:tcW w:w="892" w:type="dxa"/>
            <w:tcBorders>
              <w:top w:val="nil"/>
              <w:left w:val="nil"/>
              <w:bottom w:val="nil"/>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p>
        </w:tc>
        <w:tc>
          <w:tcPr>
            <w:tcW w:w="1138"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33</w:t>
            </w:r>
          </w:p>
        </w:tc>
        <w:tc>
          <w:tcPr>
            <w:tcW w:w="1146" w:type="dxa"/>
            <w:tcBorders>
              <w:top w:val="nil"/>
              <w:left w:val="nil"/>
              <w:bottom w:val="nil"/>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67</w:t>
            </w:r>
          </w:p>
        </w:tc>
      </w:tr>
      <w:tr w:rsidR="000603AC" w:rsidRPr="008070EA" w:rsidTr="00CB4683">
        <w:trPr>
          <w:trHeight w:val="471"/>
        </w:trPr>
        <w:tc>
          <w:tcPr>
            <w:tcW w:w="2204"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rPr>
                <w:rFonts w:ascii="Arial" w:eastAsia="Times New Roman" w:hAnsi="Arial" w:cs="Arial"/>
                <w:color w:val="002060"/>
              </w:rPr>
            </w:pPr>
            <w:r w:rsidRPr="008070EA">
              <w:rPr>
                <w:rFonts w:ascii="Arial" w:eastAsia="Times New Roman" w:hAnsi="Arial" w:cs="Arial"/>
                <w:color w:val="002060"/>
              </w:rPr>
              <w:t>Бусад</w:t>
            </w:r>
          </w:p>
        </w:tc>
        <w:tc>
          <w:tcPr>
            <w:tcW w:w="913"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451</w:t>
            </w:r>
          </w:p>
        </w:tc>
        <w:tc>
          <w:tcPr>
            <w:tcW w:w="1036"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191</w:t>
            </w:r>
          </w:p>
        </w:tc>
        <w:tc>
          <w:tcPr>
            <w:tcW w:w="1240"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12</w:t>
            </w:r>
          </w:p>
        </w:tc>
        <w:tc>
          <w:tcPr>
            <w:tcW w:w="1163"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76</w:t>
            </w:r>
          </w:p>
        </w:tc>
        <w:tc>
          <w:tcPr>
            <w:tcW w:w="892"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19</w:t>
            </w:r>
          </w:p>
        </w:tc>
        <w:tc>
          <w:tcPr>
            <w:tcW w:w="1138"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156</w:t>
            </w:r>
          </w:p>
        </w:tc>
        <w:tc>
          <w:tcPr>
            <w:tcW w:w="1146" w:type="dxa"/>
            <w:tcBorders>
              <w:top w:val="nil"/>
              <w:left w:val="nil"/>
              <w:bottom w:val="single" w:sz="4" w:space="0" w:color="00B050"/>
              <w:right w:val="nil"/>
            </w:tcBorders>
            <w:shd w:val="clear" w:color="auto" w:fill="auto"/>
            <w:vAlign w:val="center"/>
            <w:hideMark/>
          </w:tcPr>
          <w:p w:rsidR="000603AC" w:rsidRPr="008070EA" w:rsidRDefault="000603AC" w:rsidP="000603AC">
            <w:pPr>
              <w:spacing w:after="0" w:line="240" w:lineRule="auto"/>
              <w:jc w:val="right"/>
              <w:rPr>
                <w:rFonts w:ascii="Arial" w:eastAsia="Times New Roman" w:hAnsi="Arial" w:cs="Arial"/>
                <w:color w:val="002060"/>
              </w:rPr>
            </w:pPr>
            <w:r w:rsidRPr="008070EA">
              <w:rPr>
                <w:rFonts w:ascii="Arial" w:eastAsia="Times New Roman" w:hAnsi="Arial" w:cs="Arial"/>
                <w:color w:val="002060"/>
              </w:rPr>
              <w:t>200</w:t>
            </w:r>
          </w:p>
        </w:tc>
      </w:tr>
    </w:tbl>
    <w:p w:rsidR="000603AC" w:rsidRPr="008070EA" w:rsidRDefault="000603AC">
      <w:pPr>
        <w:rPr>
          <w:rFonts w:ascii="Arial" w:hAnsi="Arial" w:cs="Arial"/>
          <w:color w:val="002060"/>
          <w:lang w:val="mn-MN"/>
        </w:rPr>
      </w:pPr>
    </w:p>
    <w:p w:rsidR="000603AC" w:rsidRPr="008070EA" w:rsidRDefault="00ED5503" w:rsidP="00ED5503">
      <w:pPr>
        <w:ind w:firstLine="720"/>
        <w:jc w:val="both"/>
        <w:rPr>
          <w:rFonts w:ascii="Arial" w:hAnsi="Arial" w:cs="Arial"/>
          <w:color w:val="002060"/>
          <w:lang w:val="mn-MN"/>
        </w:rPr>
      </w:pPr>
      <w:r w:rsidRPr="008070EA">
        <w:rPr>
          <w:rFonts w:ascii="Arial" w:hAnsi="Arial" w:cs="Arial"/>
          <w:color w:val="002060"/>
        </w:rPr>
        <w:t xml:space="preserve">Хөгжлийн бэрхшээлтэй хүний тоо </w:t>
      </w:r>
      <w:r w:rsidR="006D6623" w:rsidRPr="008070EA">
        <w:rPr>
          <w:rFonts w:ascii="Arial" w:hAnsi="Arial" w:cs="Arial"/>
          <w:color w:val="002060"/>
          <w:lang w:val="mn-MN"/>
        </w:rPr>
        <w:t xml:space="preserve">өмнөх </w:t>
      </w:r>
      <w:r w:rsidRPr="008070EA">
        <w:rPr>
          <w:rFonts w:ascii="Arial" w:hAnsi="Arial" w:cs="Arial"/>
          <w:color w:val="002060"/>
        </w:rPr>
        <w:t xml:space="preserve">оноос </w:t>
      </w:r>
      <w:r w:rsidR="006D6623" w:rsidRPr="008070EA">
        <w:rPr>
          <w:rFonts w:ascii="Arial" w:hAnsi="Arial" w:cs="Arial"/>
          <w:color w:val="002060"/>
          <w:lang w:val="mn-MN"/>
        </w:rPr>
        <w:t>140</w:t>
      </w:r>
      <w:r w:rsidRPr="008070EA">
        <w:rPr>
          <w:rFonts w:ascii="Arial" w:hAnsi="Arial" w:cs="Arial"/>
          <w:color w:val="002060"/>
        </w:rPr>
        <w:t xml:space="preserve"> хүнээр буюу </w:t>
      </w:r>
      <w:r w:rsidR="006D6623" w:rsidRPr="008070EA">
        <w:rPr>
          <w:rFonts w:ascii="Arial" w:hAnsi="Arial" w:cs="Arial"/>
          <w:color w:val="002060"/>
          <w:lang w:val="mn-MN"/>
        </w:rPr>
        <w:t>6.3</w:t>
      </w:r>
      <w:r w:rsidRPr="008070EA">
        <w:rPr>
          <w:rFonts w:ascii="Arial" w:hAnsi="Arial" w:cs="Arial"/>
          <w:color w:val="002060"/>
        </w:rPr>
        <w:t xml:space="preserve"> хувиар,</w:t>
      </w:r>
      <w:r w:rsidR="006D6623" w:rsidRPr="008070EA">
        <w:rPr>
          <w:rFonts w:ascii="Arial" w:hAnsi="Arial" w:cs="Arial"/>
          <w:color w:val="002060"/>
          <w:lang w:val="mn-MN"/>
        </w:rPr>
        <w:t xml:space="preserve">  эмэгтэй 72  буюу 7.7 хувиар тус тус буурсан байна. </w:t>
      </w:r>
      <w:r w:rsidR="0031547D" w:rsidRPr="008070EA">
        <w:rPr>
          <w:rFonts w:ascii="Arial" w:hAnsi="Arial" w:cs="Arial"/>
          <w:color w:val="002060"/>
          <w:lang w:val="mn-MN"/>
        </w:rPr>
        <w:t xml:space="preserve">Нийт хөгжлийн бэрхшээлтэй иргэдийн 14.9 хувийг харааны, 3.6 хувийг ярианы, 8.5 хувийг сонсголын, 24.1 хувийг хөдөлгөөний, 21.4 хувийг сэтгэцийн, 5.2 хувийг хавсарсан, 21.9 хувийг бусад төрлийн бэршээлтэй иргэн эзэлж байна. </w:t>
      </w:r>
    </w:p>
    <w:p w:rsidR="00C93FDF" w:rsidRDefault="00900F2E" w:rsidP="00900F2E">
      <w:pPr>
        <w:jc w:val="both"/>
        <w:rPr>
          <w:rFonts w:ascii="Arial" w:hAnsi="Arial" w:cs="Arial"/>
          <w:color w:val="002060"/>
          <w:lang w:val="mn-MN"/>
        </w:rPr>
      </w:pPr>
      <w:r>
        <w:rPr>
          <w:rFonts w:ascii="Arial" w:hAnsi="Arial" w:cs="Arial"/>
          <w:color w:val="002060"/>
          <w:lang w:val="mn-MN"/>
        </w:rPr>
        <w:t xml:space="preserve">                                                                                          </w:t>
      </w:r>
      <w:r w:rsidR="00FC7DD4">
        <w:rPr>
          <w:rFonts w:ascii="Arial" w:hAnsi="Arial" w:cs="Arial"/>
          <w:color w:val="002060"/>
          <w:lang w:val="mn-MN"/>
        </w:rPr>
        <w:t xml:space="preserve">Зураг 4. Хөгжлийн бэрхшээлтэй </w:t>
      </w:r>
      <w:r>
        <w:rPr>
          <w:rFonts w:ascii="Arial" w:hAnsi="Arial" w:cs="Arial"/>
          <w:color w:val="002060"/>
          <w:lang w:val="mn-MN"/>
        </w:rPr>
        <w:t xml:space="preserve">иргэн </w:t>
      </w:r>
      <w:r w:rsidR="00FC7DD4">
        <w:rPr>
          <w:rFonts w:ascii="Arial" w:hAnsi="Arial" w:cs="Arial"/>
          <w:color w:val="002060"/>
          <w:lang w:val="mn-MN"/>
        </w:rPr>
        <w:t xml:space="preserve"> </w:t>
      </w:r>
    </w:p>
    <w:p w:rsidR="003768A9" w:rsidRDefault="00FC7DD4" w:rsidP="00ED5503">
      <w:pPr>
        <w:ind w:firstLine="720"/>
        <w:jc w:val="both"/>
        <w:rPr>
          <w:rFonts w:ascii="Arial" w:hAnsi="Arial" w:cs="Arial"/>
          <w:color w:val="002060"/>
          <w:lang w:val="mn-MN"/>
        </w:rPr>
      </w:pPr>
      <w:r>
        <w:rPr>
          <w:noProof/>
        </w:rPr>
        <w:drawing>
          <wp:inline distT="0" distB="0" distL="0" distR="0" wp14:anchorId="219AFE5A" wp14:editId="521C8BE6">
            <wp:extent cx="4267200" cy="21907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0F2E" w:rsidRDefault="00900F2E" w:rsidP="00C93FDF">
      <w:pPr>
        <w:ind w:firstLine="720"/>
        <w:jc w:val="center"/>
        <w:rPr>
          <w:rFonts w:ascii="Arial" w:hAnsi="Arial" w:cs="Arial"/>
          <w:b/>
          <w:color w:val="548DD4" w:themeColor="text2" w:themeTint="99"/>
          <w:sz w:val="24"/>
          <w:lang w:val="mn-MN"/>
        </w:rPr>
      </w:pPr>
    </w:p>
    <w:p w:rsidR="00C93FDF" w:rsidRPr="00D31D03" w:rsidRDefault="00C93FDF" w:rsidP="00C93FDF">
      <w:pPr>
        <w:ind w:firstLine="720"/>
        <w:jc w:val="center"/>
        <w:rPr>
          <w:rFonts w:ascii="Arial" w:hAnsi="Arial" w:cs="Arial"/>
          <w:b/>
          <w:color w:val="548DD4" w:themeColor="text2" w:themeTint="99"/>
          <w:sz w:val="24"/>
          <w:lang w:val="mn-MN"/>
        </w:rPr>
      </w:pPr>
      <w:r w:rsidRPr="00D31D03">
        <w:rPr>
          <w:rFonts w:ascii="Arial" w:hAnsi="Arial" w:cs="Arial"/>
          <w:b/>
          <w:color w:val="548DD4" w:themeColor="text2" w:themeTint="99"/>
          <w:sz w:val="24"/>
        </w:rPr>
        <w:t xml:space="preserve">II.5. </w:t>
      </w:r>
      <w:r w:rsidR="00874C41" w:rsidRPr="00D31D03">
        <w:rPr>
          <w:rFonts w:ascii="Arial" w:hAnsi="Arial" w:cs="Arial"/>
          <w:b/>
          <w:color w:val="548DD4" w:themeColor="text2" w:themeTint="99"/>
          <w:sz w:val="24"/>
          <w:lang w:val="mn-MN"/>
        </w:rPr>
        <w:t xml:space="preserve">ӨРХ </w:t>
      </w:r>
    </w:p>
    <w:p w:rsidR="00C93FDF" w:rsidRPr="008070EA" w:rsidRDefault="00C93FDF" w:rsidP="00C93FDF">
      <w:pPr>
        <w:ind w:firstLine="720"/>
        <w:jc w:val="both"/>
        <w:rPr>
          <w:rFonts w:ascii="Arial" w:hAnsi="Arial" w:cs="Arial"/>
          <w:color w:val="002060"/>
          <w:lang w:val="mn-MN"/>
        </w:rPr>
      </w:pPr>
      <w:proofErr w:type="gramStart"/>
      <w:r w:rsidRPr="008070EA">
        <w:rPr>
          <w:rFonts w:ascii="Arial" w:hAnsi="Arial" w:cs="Arial"/>
          <w:color w:val="002060"/>
        </w:rPr>
        <w:lastRenderedPageBreak/>
        <w:t>Аймгийн хэмжээнд 19</w:t>
      </w:r>
      <w:r w:rsidR="008D2ECD" w:rsidRPr="008070EA">
        <w:rPr>
          <w:rFonts w:ascii="Arial" w:hAnsi="Arial" w:cs="Arial"/>
          <w:color w:val="002060"/>
          <w:lang w:val="mn-MN"/>
        </w:rPr>
        <w:t>072</w:t>
      </w:r>
      <w:r w:rsidRPr="008070EA">
        <w:rPr>
          <w:rFonts w:ascii="Arial" w:hAnsi="Arial" w:cs="Arial"/>
          <w:color w:val="002060"/>
        </w:rPr>
        <w:t xml:space="preserve"> өрх байгаа нь өмнөх оны мөн үеийнхээс </w:t>
      </w:r>
      <w:r w:rsidR="008D2ECD" w:rsidRPr="008070EA">
        <w:rPr>
          <w:rFonts w:ascii="Arial" w:hAnsi="Arial" w:cs="Arial"/>
          <w:color w:val="002060"/>
          <w:lang w:val="mn-MN"/>
        </w:rPr>
        <w:t>43</w:t>
      </w:r>
      <w:r w:rsidRPr="008070EA">
        <w:rPr>
          <w:rFonts w:ascii="Arial" w:hAnsi="Arial" w:cs="Arial"/>
          <w:color w:val="002060"/>
        </w:rPr>
        <w:t xml:space="preserve"> өрх буюу </w:t>
      </w:r>
      <w:r w:rsidR="008D2ECD" w:rsidRPr="008070EA">
        <w:rPr>
          <w:rFonts w:ascii="Arial" w:hAnsi="Arial" w:cs="Arial"/>
          <w:color w:val="002060"/>
          <w:lang w:val="mn-MN"/>
        </w:rPr>
        <w:t>0.2</w:t>
      </w:r>
      <w:r w:rsidRPr="008070EA">
        <w:rPr>
          <w:rFonts w:ascii="Arial" w:hAnsi="Arial" w:cs="Arial"/>
          <w:color w:val="002060"/>
        </w:rPr>
        <w:t xml:space="preserve"> хувиар </w:t>
      </w:r>
      <w:r w:rsidR="008D2ECD" w:rsidRPr="008070EA">
        <w:rPr>
          <w:rFonts w:ascii="Arial" w:hAnsi="Arial" w:cs="Arial"/>
          <w:color w:val="002060"/>
          <w:lang w:val="mn-MN"/>
        </w:rPr>
        <w:t>буурсан</w:t>
      </w:r>
      <w:r w:rsidRPr="008070EA">
        <w:rPr>
          <w:rFonts w:ascii="Arial" w:hAnsi="Arial" w:cs="Arial"/>
          <w:color w:val="002060"/>
        </w:rPr>
        <w:t xml:space="preserve"> байна.</w:t>
      </w:r>
      <w:proofErr w:type="gramEnd"/>
      <w:r w:rsidRPr="008070EA">
        <w:rPr>
          <w:rFonts w:ascii="Arial" w:hAnsi="Arial" w:cs="Arial"/>
          <w:color w:val="002060"/>
        </w:rPr>
        <w:t xml:space="preserve"> Байршилаар</w:t>
      </w:r>
      <w:r w:rsidR="008D2ECD" w:rsidRPr="008070EA">
        <w:rPr>
          <w:rFonts w:ascii="Arial" w:hAnsi="Arial" w:cs="Arial"/>
          <w:color w:val="002060"/>
          <w:lang w:val="mn-MN"/>
        </w:rPr>
        <w:t xml:space="preserve"> нь</w:t>
      </w:r>
      <w:r w:rsidRPr="008070EA">
        <w:rPr>
          <w:rFonts w:ascii="Arial" w:hAnsi="Arial" w:cs="Arial"/>
          <w:color w:val="002060"/>
        </w:rPr>
        <w:t xml:space="preserve"> авч үзвэл нийт өрхийн </w:t>
      </w:r>
      <w:r w:rsidR="008D2ECD" w:rsidRPr="008070EA">
        <w:rPr>
          <w:rFonts w:ascii="Arial" w:hAnsi="Arial" w:cs="Arial"/>
          <w:color w:val="002060"/>
          <w:lang w:val="mn-MN"/>
        </w:rPr>
        <w:t>3666</w:t>
      </w:r>
      <w:r w:rsidRPr="008070EA">
        <w:rPr>
          <w:rFonts w:ascii="Arial" w:hAnsi="Arial" w:cs="Arial"/>
          <w:color w:val="002060"/>
        </w:rPr>
        <w:t xml:space="preserve"> буюу </w:t>
      </w:r>
      <w:r w:rsidR="008D2ECD" w:rsidRPr="008070EA">
        <w:rPr>
          <w:rFonts w:ascii="Arial" w:hAnsi="Arial" w:cs="Arial"/>
          <w:color w:val="002060"/>
          <w:lang w:val="mn-MN"/>
        </w:rPr>
        <w:t>19.2</w:t>
      </w:r>
      <w:r w:rsidRPr="008070EA">
        <w:rPr>
          <w:rFonts w:ascii="Arial" w:hAnsi="Arial" w:cs="Arial"/>
          <w:color w:val="002060"/>
        </w:rPr>
        <w:t xml:space="preserve"> хувь нь аймгийн төвд, </w:t>
      </w:r>
      <w:r w:rsidR="008D2ECD" w:rsidRPr="008070EA">
        <w:rPr>
          <w:rFonts w:ascii="Arial" w:hAnsi="Arial" w:cs="Arial"/>
          <w:color w:val="002060"/>
          <w:lang w:val="mn-MN"/>
        </w:rPr>
        <w:t>906</w:t>
      </w:r>
      <w:r w:rsidRPr="008070EA">
        <w:rPr>
          <w:rFonts w:ascii="Arial" w:hAnsi="Arial" w:cs="Arial"/>
          <w:color w:val="002060"/>
        </w:rPr>
        <w:t xml:space="preserve"> буюу </w:t>
      </w:r>
      <w:r w:rsidR="008D2ECD" w:rsidRPr="008070EA">
        <w:rPr>
          <w:rFonts w:ascii="Arial" w:hAnsi="Arial" w:cs="Arial"/>
          <w:color w:val="002060"/>
          <w:lang w:val="mn-MN"/>
        </w:rPr>
        <w:t>4.7</w:t>
      </w:r>
      <w:r w:rsidRPr="008070EA">
        <w:rPr>
          <w:rFonts w:ascii="Arial" w:hAnsi="Arial" w:cs="Arial"/>
          <w:color w:val="002060"/>
        </w:rPr>
        <w:t xml:space="preserve"> хувь нь тосгонд, </w:t>
      </w:r>
      <w:r w:rsidR="008D2ECD" w:rsidRPr="008070EA">
        <w:rPr>
          <w:rFonts w:ascii="Arial" w:hAnsi="Arial" w:cs="Arial"/>
          <w:color w:val="002060"/>
          <w:lang w:val="mn-MN"/>
        </w:rPr>
        <w:t>4836</w:t>
      </w:r>
      <w:r w:rsidRPr="008070EA">
        <w:rPr>
          <w:rFonts w:ascii="Arial" w:hAnsi="Arial" w:cs="Arial"/>
          <w:color w:val="002060"/>
        </w:rPr>
        <w:t xml:space="preserve"> буюу </w:t>
      </w:r>
      <w:r w:rsidR="008D2ECD" w:rsidRPr="008070EA">
        <w:rPr>
          <w:rFonts w:ascii="Arial" w:hAnsi="Arial" w:cs="Arial"/>
          <w:color w:val="002060"/>
          <w:lang w:val="mn-MN"/>
        </w:rPr>
        <w:t>25.3</w:t>
      </w:r>
      <w:r w:rsidRPr="008070EA">
        <w:rPr>
          <w:rFonts w:ascii="Arial" w:hAnsi="Arial" w:cs="Arial"/>
          <w:color w:val="002060"/>
        </w:rPr>
        <w:t xml:space="preserve"> хувь нь сумын төвд, </w:t>
      </w:r>
      <w:r w:rsidR="008D2ECD" w:rsidRPr="008070EA">
        <w:rPr>
          <w:rFonts w:ascii="Arial" w:hAnsi="Arial" w:cs="Arial"/>
          <w:color w:val="002060"/>
          <w:lang w:val="mn-MN"/>
        </w:rPr>
        <w:t>9664</w:t>
      </w:r>
      <w:r w:rsidRPr="008070EA">
        <w:rPr>
          <w:rFonts w:ascii="Arial" w:hAnsi="Arial" w:cs="Arial"/>
          <w:color w:val="002060"/>
        </w:rPr>
        <w:t xml:space="preserve"> буюу </w:t>
      </w:r>
      <w:r w:rsidR="008D2ECD" w:rsidRPr="008070EA">
        <w:rPr>
          <w:rFonts w:ascii="Arial" w:hAnsi="Arial" w:cs="Arial"/>
          <w:color w:val="002060"/>
          <w:lang w:val="mn-MN"/>
        </w:rPr>
        <w:t>50.6</w:t>
      </w:r>
      <w:r w:rsidRPr="008070EA">
        <w:rPr>
          <w:rFonts w:ascii="Arial" w:hAnsi="Arial" w:cs="Arial"/>
          <w:color w:val="002060"/>
        </w:rPr>
        <w:t xml:space="preserve"> хувь нь хөдөөд амьдарч байна.</w:t>
      </w:r>
    </w:p>
    <w:p w:rsidR="00CB4683" w:rsidRDefault="00CB4683" w:rsidP="00C93FDF">
      <w:pPr>
        <w:ind w:firstLine="720"/>
        <w:jc w:val="both"/>
        <w:rPr>
          <w:rFonts w:ascii="Arial" w:hAnsi="Arial" w:cs="Arial"/>
          <w:color w:val="002060"/>
          <w:sz w:val="24"/>
          <w:lang w:val="mn-MN"/>
        </w:rPr>
      </w:pPr>
    </w:p>
    <w:p w:rsidR="00C04F88" w:rsidRPr="008070EA" w:rsidRDefault="00C04F88" w:rsidP="00C93FDF">
      <w:pPr>
        <w:ind w:firstLine="720"/>
        <w:jc w:val="both"/>
        <w:rPr>
          <w:rFonts w:ascii="Arial" w:hAnsi="Arial" w:cs="Arial"/>
          <w:color w:val="002060"/>
          <w:sz w:val="24"/>
          <w:lang w:val="mn-MN"/>
        </w:rPr>
      </w:pPr>
      <w:r w:rsidRPr="008070EA">
        <w:rPr>
          <w:rFonts w:ascii="Arial" w:hAnsi="Arial" w:cs="Arial"/>
          <w:color w:val="002060"/>
          <w:sz w:val="24"/>
          <w:lang w:val="mn-MN"/>
        </w:rPr>
        <w:t xml:space="preserve">Хүснэгт 5. Өрх, сумаар, хот, хөдөөгөөр </w:t>
      </w:r>
    </w:p>
    <w:tbl>
      <w:tblPr>
        <w:tblW w:w="9823" w:type="dxa"/>
        <w:tblInd w:w="93" w:type="dxa"/>
        <w:tblLook w:val="04A0" w:firstRow="1" w:lastRow="0" w:firstColumn="1" w:lastColumn="0" w:noHBand="0" w:noVBand="1"/>
      </w:tblPr>
      <w:tblGrid>
        <w:gridCol w:w="3639"/>
        <w:gridCol w:w="1546"/>
        <w:gridCol w:w="1546"/>
        <w:gridCol w:w="1546"/>
        <w:gridCol w:w="1546"/>
      </w:tblGrid>
      <w:tr w:rsidR="008070EA" w:rsidRPr="008070EA" w:rsidTr="002A0D1C">
        <w:trPr>
          <w:trHeight w:val="466"/>
        </w:trPr>
        <w:tc>
          <w:tcPr>
            <w:tcW w:w="3639" w:type="dxa"/>
            <w:tcBorders>
              <w:top w:val="single" w:sz="4" w:space="0" w:color="00B050"/>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Үзүүлэлт </w:t>
            </w:r>
          </w:p>
        </w:tc>
        <w:tc>
          <w:tcPr>
            <w:tcW w:w="1546"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Аймагт </w:t>
            </w:r>
          </w:p>
        </w:tc>
        <w:tc>
          <w:tcPr>
            <w:tcW w:w="1546" w:type="dxa"/>
            <w:tcBorders>
              <w:top w:val="single" w:sz="4" w:space="0" w:color="00B050"/>
              <w:left w:val="nil"/>
              <w:bottom w:val="single" w:sz="4" w:space="0" w:color="00B050"/>
              <w:right w:val="single" w:sz="4" w:space="0" w:color="00B050"/>
            </w:tcBorders>
            <w:shd w:val="clear" w:color="auto" w:fill="auto"/>
            <w:noWrap/>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Сум</w:t>
            </w:r>
          </w:p>
        </w:tc>
        <w:tc>
          <w:tcPr>
            <w:tcW w:w="1546" w:type="dxa"/>
            <w:tcBorders>
              <w:top w:val="single" w:sz="4" w:space="0" w:color="00B050"/>
              <w:left w:val="nil"/>
              <w:bottom w:val="single" w:sz="4" w:space="0" w:color="00B050"/>
              <w:right w:val="single" w:sz="4" w:space="0" w:color="00B050"/>
            </w:tcBorders>
            <w:shd w:val="clear" w:color="auto" w:fill="auto"/>
            <w:noWrap/>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Тосгон</w:t>
            </w:r>
          </w:p>
        </w:tc>
        <w:tc>
          <w:tcPr>
            <w:tcW w:w="1546" w:type="dxa"/>
            <w:tcBorders>
              <w:top w:val="single" w:sz="4" w:space="0" w:color="00B050"/>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Хөдөө</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Баян-Агт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209</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722</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Баяннуур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190</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331</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Бугат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307</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513</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Булган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3666</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Бүрэгхангай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342</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608</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Гурван булаг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201</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777</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Дашинчилэн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315</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589</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Могод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172</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670</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Орхон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332</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890</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Рашаант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512</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509</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Сайхан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228</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864</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Сэлэнгэ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590</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478</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Тэшиг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293</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707</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Хангал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137</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906</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427</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Хишиг-өндөр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367</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682</w:t>
            </w:r>
          </w:p>
        </w:tc>
      </w:tr>
      <w:tr w:rsidR="008070EA" w:rsidRPr="008070EA" w:rsidTr="002A0D1C">
        <w:trPr>
          <w:trHeight w:val="466"/>
        </w:trPr>
        <w:tc>
          <w:tcPr>
            <w:tcW w:w="3639" w:type="dxa"/>
            <w:tcBorders>
              <w:top w:val="nil"/>
              <w:left w:val="nil"/>
              <w:bottom w:val="nil"/>
              <w:right w:val="nil"/>
            </w:tcBorders>
            <w:shd w:val="clear" w:color="auto" w:fill="auto"/>
            <w:vAlign w:val="center"/>
            <w:hideMark/>
          </w:tcPr>
          <w:p w:rsidR="00C04F88" w:rsidRPr="008070EA" w:rsidRDefault="00C04F88" w:rsidP="00C04F88">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Хутаг-Өндөр </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641</w:t>
            </w: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rPr>
                <w:rFonts w:ascii="Arial" w:eastAsia="Times New Roman" w:hAnsi="Arial" w:cs="Arial"/>
                <w:color w:val="002060"/>
              </w:rPr>
            </w:pPr>
          </w:p>
        </w:tc>
        <w:tc>
          <w:tcPr>
            <w:tcW w:w="1546" w:type="dxa"/>
            <w:tcBorders>
              <w:top w:val="nil"/>
              <w:left w:val="nil"/>
              <w:bottom w:val="nil"/>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897</w:t>
            </w:r>
          </w:p>
        </w:tc>
      </w:tr>
      <w:tr w:rsidR="00C04F88" w:rsidRPr="008070EA" w:rsidTr="002A0D1C">
        <w:trPr>
          <w:trHeight w:val="466"/>
        </w:trPr>
        <w:tc>
          <w:tcPr>
            <w:tcW w:w="3639" w:type="dxa"/>
            <w:tcBorders>
              <w:top w:val="nil"/>
              <w:left w:val="nil"/>
              <w:bottom w:val="single" w:sz="4" w:space="0" w:color="00B050"/>
              <w:right w:val="nil"/>
            </w:tcBorders>
            <w:shd w:val="clear" w:color="auto" w:fill="auto"/>
            <w:vAlign w:val="center"/>
            <w:hideMark/>
          </w:tcPr>
          <w:p w:rsidR="00C04F88" w:rsidRPr="008070EA" w:rsidRDefault="00C04F88" w:rsidP="00C04F88">
            <w:pPr>
              <w:spacing w:after="0" w:line="240" w:lineRule="auto"/>
              <w:jc w:val="center"/>
              <w:rPr>
                <w:rFonts w:ascii="Arial" w:eastAsia="Times New Roman" w:hAnsi="Arial" w:cs="Arial"/>
                <w:color w:val="002060"/>
              </w:rPr>
            </w:pPr>
            <w:r w:rsidRPr="008070EA">
              <w:rPr>
                <w:rFonts w:ascii="Arial" w:eastAsia="Times New Roman" w:hAnsi="Arial" w:cs="Arial"/>
                <w:color w:val="002060"/>
              </w:rPr>
              <w:t xml:space="preserve">Нийт хүн ам </w:t>
            </w:r>
          </w:p>
        </w:tc>
        <w:tc>
          <w:tcPr>
            <w:tcW w:w="1546" w:type="dxa"/>
            <w:tcBorders>
              <w:top w:val="nil"/>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3666</w:t>
            </w:r>
          </w:p>
        </w:tc>
        <w:tc>
          <w:tcPr>
            <w:tcW w:w="1546" w:type="dxa"/>
            <w:tcBorders>
              <w:top w:val="nil"/>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4836</w:t>
            </w:r>
          </w:p>
        </w:tc>
        <w:tc>
          <w:tcPr>
            <w:tcW w:w="1546" w:type="dxa"/>
            <w:tcBorders>
              <w:top w:val="nil"/>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906</w:t>
            </w:r>
          </w:p>
        </w:tc>
        <w:tc>
          <w:tcPr>
            <w:tcW w:w="1546" w:type="dxa"/>
            <w:tcBorders>
              <w:top w:val="nil"/>
              <w:left w:val="nil"/>
              <w:bottom w:val="single" w:sz="4" w:space="0" w:color="00B050"/>
              <w:right w:val="nil"/>
            </w:tcBorders>
            <w:shd w:val="clear" w:color="auto" w:fill="auto"/>
            <w:noWrap/>
            <w:vAlign w:val="center"/>
            <w:hideMark/>
          </w:tcPr>
          <w:p w:rsidR="00C04F88" w:rsidRPr="008070EA" w:rsidRDefault="00C04F88" w:rsidP="00C04F88">
            <w:pPr>
              <w:spacing w:after="0" w:line="240" w:lineRule="auto"/>
              <w:jc w:val="right"/>
              <w:rPr>
                <w:rFonts w:ascii="Arial" w:eastAsia="Times New Roman" w:hAnsi="Arial" w:cs="Arial"/>
                <w:color w:val="002060"/>
              </w:rPr>
            </w:pPr>
            <w:r w:rsidRPr="008070EA">
              <w:rPr>
                <w:rFonts w:ascii="Arial" w:eastAsia="Times New Roman" w:hAnsi="Arial" w:cs="Arial"/>
                <w:color w:val="002060"/>
              </w:rPr>
              <w:t>9664</w:t>
            </w:r>
          </w:p>
        </w:tc>
      </w:tr>
    </w:tbl>
    <w:p w:rsidR="00C04F88" w:rsidRPr="008070EA" w:rsidRDefault="00C04F88" w:rsidP="00C93FDF">
      <w:pPr>
        <w:ind w:firstLine="720"/>
        <w:jc w:val="both"/>
        <w:rPr>
          <w:rFonts w:ascii="Arial" w:hAnsi="Arial" w:cs="Arial"/>
          <w:color w:val="002060"/>
          <w:sz w:val="24"/>
          <w:lang w:val="mn-MN"/>
        </w:rPr>
      </w:pPr>
    </w:p>
    <w:p w:rsidR="00CB4683" w:rsidRDefault="00CB4683" w:rsidP="00C93FDF">
      <w:pPr>
        <w:ind w:firstLine="720"/>
        <w:jc w:val="both"/>
        <w:rPr>
          <w:rFonts w:ascii="Arial" w:hAnsi="Arial" w:cs="Arial"/>
          <w:color w:val="002060"/>
          <w:lang w:val="mn-MN"/>
        </w:rPr>
      </w:pPr>
    </w:p>
    <w:p w:rsidR="00CB4683" w:rsidRDefault="00CB4683" w:rsidP="00C93FDF">
      <w:pPr>
        <w:ind w:firstLine="720"/>
        <w:jc w:val="both"/>
        <w:rPr>
          <w:rFonts w:ascii="Arial" w:hAnsi="Arial" w:cs="Arial"/>
          <w:color w:val="002060"/>
          <w:lang w:val="mn-MN"/>
        </w:rPr>
      </w:pPr>
    </w:p>
    <w:p w:rsidR="00900F2E" w:rsidRDefault="00900F2E" w:rsidP="003877C4">
      <w:pPr>
        <w:ind w:firstLine="720"/>
        <w:rPr>
          <w:rFonts w:ascii="Arial" w:hAnsi="Arial" w:cs="Arial"/>
          <w:b/>
          <w:color w:val="548DD4" w:themeColor="text2" w:themeTint="99"/>
          <w:sz w:val="24"/>
          <w:lang w:val="mn-MN"/>
        </w:rPr>
      </w:pPr>
    </w:p>
    <w:p w:rsidR="00F830F2" w:rsidRPr="00D31D03" w:rsidRDefault="00874C41" w:rsidP="003877C4">
      <w:pPr>
        <w:ind w:firstLine="720"/>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 xml:space="preserve">СУУЦНЫ ТӨРЛӨӨР </w:t>
      </w:r>
    </w:p>
    <w:p w:rsidR="00A903CF" w:rsidRPr="008070EA" w:rsidRDefault="000C2197" w:rsidP="00C93FDF">
      <w:pPr>
        <w:ind w:firstLine="720"/>
        <w:jc w:val="both"/>
        <w:rPr>
          <w:rFonts w:ascii="Arial" w:hAnsi="Arial" w:cs="Arial"/>
          <w:color w:val="002060"/>
          <w:sz w:val="24"/>
          <w:lang w:val="mn-MN"/>
        </w:rPr>
      </w:pPr>
      <w:r w:rsidRPr="008070EA">
        <w:rPr>
          <w:rFonts w:ascii="Arial" w:hAnsi="Arial" w:cs="Arial"/>
          <w:color w:val="002060"/>
        </w:rPr>
        <w:t xml:space="preserve">Нийт өрхийн </w:t>
      </w:r>
      <w:r w:rsidR="00467B3C" w:rsidRPr="008070EA">
        <w:rPr>
          <w:rFonts w:ascii="Arial" w:hAnsi="Arial" w:cs="Arial"/>
          <w:color w:val="002060"/>
        </w:rPr>
        <w:t>55.8</w:t>
      </w:r>
      <w:r w:rsidRPr="008070EA">
        <w:rPr>
          <w:rFonts w:ascii="Arial" w:hAnsi="Arial" w:cs="Arial"/>
          <w:color w:val="002060"/>
        </w:rPr>
        <w:t xml:space="preserve"> хувь нь гэрт, </w:t>
      </w:r>
      <w:r w:rsidR="00467B3C" w:rsidRPr="008070EA">
        <w:rPr>
          <w:rFonts w:ascii="Arial" w:hAnsi="Arial" w:cs="Arial"/>
          <w:color w:val="002060"/>
        </w:rPr>
        <w:t>39.1</w:t>
      </w:r>
      <w:r w:rsidRPr="008070EA">
        <w:rPr>
          <w:rFonts w:ascii="Arial" w:hAnsi="Arial" w:cs="Arial"/>
          <w:color w:val="002060"/>
        </w:rPr>
        <w:t xml:space="preserve"> хувь нь сууцны тусдаа байшинд, </w:t>
      </w:r>
      <w:r w:rsidR="00467B3C" w:rsidRPr="008070EA">
        <w:rPr>
          <w:rFonts w:ascii="Arial" w:hAnsi="Arial" w:cs="Arial"/>
          <w:color w:val="002060"/>
        </w:rPr>
        <w:t xml:space="preserve">2.3 </w:t>
      </w:r>
      <w:r w:rsidR="00467B3C" w:rsidRPr="008070EA">
        <w:rPr>
          <w:rFonts w:ascii="Arial" w:hAnsi="Arial" w:cs="Arial"/>
          <w:color w:val="002060"/>
          <w:lang w:val="mn-MN"/>
        </w:rPr>
        <w:t xml:space="preserve">хувь нь орон сууцанд, </w:t>
      </w:r>
      <w:r w:rsidR="00467B3C" w:rsidRPr="008070EA">
        <w:rPr>
          <w:rFonts w:ascii="Arial" w:hAnsi="Arial" w:cs="Arial"/>
          <w:color w:val="002060"/>
        </w:rPr>
        <w:t>0.1</w:t>
      </w:r>
      <w:r w:rsidRPr="008070EA">
        <w:rPr>
          <w:rFonts w:ascii="Arial" w:hAnsi="Arial" w:cs="Arial"/>
          <w:color w:val="002060"/>
        </w:rPr>
        <w:t xml:space="preserve"> хувь нь тохилог сууцанд, 1.</w:t>
      </w:r>
      <w:r w:rsidR="00467B3C" w:rsidRPr="008070EA">
        <w:rPr>
          <w:rFonts w:ascii="Arial" w:hAnsi="Arial" w:cs="Arial"/>
          <w:color w:val="002060"/>
        </w:rPr>
        <w:t>7</w:t>
      </w:r>
      <w:r w:rsidRPr="008070EA">
        <w:rPr>
          <w:rFonts w:ascii="Arial" w:hAnsi="Arial" w:cs="Arial"/>
          <w:color w:val="002060"/>
        </w:rPr>
        <w:t xml:space="preserve"> хувь нь нийтийн байранд, 0.</w:t>
      </w:r>
      <w:r w:rsidR="00467B3C" w:rsidRPr="008070EA">
        <w:rPr>
          <w:rFonts w:ascii="Arial" w:hAnsi="Arial" w:cs="Arial"/>
          <w:color w:val="002060"/>
        </w:rPr>
        <w:t>8</w:t>
      </w:r>
      <w:r w:rsidRPr="008070EA">
        <w:rPr>
          <w:rFonts w:ascii="Arial" w:hAnsi="Arial" w:cs="Arial"/>
          <w:color w:val="002060"/>
        </w:rPr>
        <w:t xml:space="preserve"> орон сууцны бус сууцанд тус тус амьдарч байна. </w:t>
      </w:r>
    </w:p>
    <w:p w:rsidR="00A903CF" w:rsidRPr="008070EA" w:rsidRDefault="00A903CF" w:rsidP="00C93FDF">
      <w:pPr>
        <w:ind w:firstLine="720"/>
        <w:jc w:val="both"/>
        <w:rPr>
          <w:rFonts w:ascii="Arial" w:hAnsi="Arial" w:cs="Arial"/>
          <w:color w:val="002060"/>
          <w:sz w:val="24"/>
        </w:rPr>
      </w:pPr>
    </w:p>
    <w:p w:rsidR="00A903CF" w:rsidRPr="008070EA" w:rsidRDefault="00A903CF" w:rsidP="00C93FDF">
      <w:pPr>
        <w:ind w:firstLine="720"/>
        <w:jc w:val="both"/>
        <w:rPr>
          <w:rFonts w:ascii="Arial" w:hAnsi="Arial" w:cs="Arial"/>
          <w:color w:val="002060"/>
          <w:sz w:val="24"/>
          <w:lang w:val="mn-MN"/>
        </w:rPr>
      </w:pPr>
      <w:r w:rsidRPr="008070EA">
        <w:rPr>
          <w:rFonts w:ascii="Arial" w:hAnsi="Arial" w:cs="Arial"/>
          <w:color w:val="002060"/>
          <w:sz w:val="24"/>
          <w:lang w:val="mn-MN"/>
        </w:rPr>
        <w:t xml:space="preserve">Хүснэгт 6. Өрхийн тоо сууцны төрлөөр, </w:t>
      </w:r>
      <w:r w:rsidR="00B15831" w:rsidRPr="008070EA">
        <w:rPr>
          <w:rFonts w:ascii="Arial" w:hAnsi="Arial" w:cs="Arial"/>
          <w:color w:val="002060"/>
          <w:sz w:val="24"/>
          <w:lang w:val="mn-MN"/>
        </w:rPr>
        <w:t xml:space="preserve">сумаар </w:t>
      </w:r>
    </w:p>
    <w:tbl>
      <w:tblPr>
        <w:tblW w:w="9549" w:type="dxa"/>
        <w:tblInd w:w="93" w:type="dxa"/>
        <w:tblLook w:val="04A0" w:firstRow="1" w:lastRow="0" w:firstColumn="1" w:lastColumn="0" w:noHBand="0" w:noVBand="1"/>
      </w:tblPr>
      <w:tblGrid>
        <w:gridCol w:w="2190"/>
        <w:gridCol w:w="1230"/>
        <w:gridCol w:w="1243"/>
        <w:gridCol w:w="1242"/>
        <w:gridCol w:w="1243"/>
        <w:gridCol w:w="1176"/>
        <w:gridCol w:w="1225"/>
      </w:tblGrid>
      <w:tr w:rsidR="008070EA" w:rsidRPr="008070EA" w:rsidTr="002A0D1C">
        <w:trPr>
          <w:trHeight w:val="695"/>
        </w:trPr>
        <w:tc>
          <w:tcPr>
            <w:tcW w:w="2190" w:type="dxa"/>
            <w:vMerge w:val="restart"/>
            <w:tcBorders>
              <w:top w:val="single" w:sz="4" w:space="0" w:color="00B050"/>
              <w:left w:val="single" w:sz="4" w:space="0" w:color="FFFFFF"/>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lang w:val="mn-MN"/>
              </w:rPr>
            </w:pPr>
            <w:r w:rsidRPr="008070EA">
              <w:rPr>
                <w:rFonts w:ascii="Arial" w:eastAsia="Times New Roman" w:hAnsi="Arial" w:cs="Arial"/>
                <w:color w:val="002060"/>
                <w:lang w:val="mn-MN"/>
              </w:rPr>
              <w:t xml:space="preserve">Сумдаар </w:t>
            </w:r>
          </w:p>
        </w:tc>
        <w:tc>
          <w:tcPr>
            <w:tcW w:w="7359" w:type="dxa"/>
            <w:gridSpan w:val="6"/>
            <w:tcBorders>
              <w:top w:val="single" w:sz="4" w:space="0" w:color="00B050"/>
              <w:left w:val="nil"/>
              <w:bottom w:val="nil"/>
              <w:right w:val="single" w:sz="4" w:space="0" w:color="FFFFFF"/>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Үүнээс</w:t>
            </w:r>
          </w:p>
        </w:tc>
      </w:tr>
      <w:tr w:rsidR="008070EA" w:rsidRPr="008070EA" w:rsidTr="002A0D1C">
        <w:trPr>
          <w:trHeight w:val="1119"/>
        </w:trPr>
        <w:tc>
          <w:tcPr>
            <w:tcW w:w="2190" w:type="dxa"/>
            <w:vMerge/>
            <w:tcBorders>
              <w:top w:val="single" w:sz="4" w:space="0" w:color="00B050"/>
              <w:left w:val="single" w:sz="4" w:space="0" w:color="FFFFFF"/>
              <w:bottom w:val="single" w:sz="4" w:space="0" w:color="00B050"/>
              <w:right w:val="single" w:sz="4" w:space="0" w:color="FFFFFF"/>
            </w:tcBorders>
            <w:vAlign w:val="center"/>
            <w:hideMark/>
          </w:tcPr>
          <w:p w:rsidR="00467B3C" w:rsidRPr="008070EA" w:rsidRDefault="00467B3C" w:rsidP="00A903CF">
            <w:pPr>
              <w:spacing w:after="0" w:line="240" w:lineRule="auto"/>
              <w:rPr>
                <w:rFonts w:ascii="Arial" w:eastAsia="Times New Roman" w:hAnsi="Arial" w:cs="Arial"/>
                <w:color w:val="002060"/>
              </w:rPr>
            </w:pPr>
          </w:p>
        </w:tc>
        <w:tc>
          <w:tcPr>
            <w:tcW w:w="1230" w:type="dxa"/>
            <w:tcBorders>
              <w:top w:val="single" w:sz="4" w:space="0" w:color="00B050"/>
              <w:left w:val="nil"/>
              <w:bottom w:val="single" w:sz="4" w:space="0" w:color="00B050"/>
              <w:right w:val="nil"/>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Гэр</w:t>
            </w:r>
          </w:p>
        </w:tc>
        <w:tc>
          <w:tcPr>
            <w:tcW w:w="1243"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Орон сууцны байшин</w:t>
            </w:r>
          </w:p>
        </w:tc>
        <w:tc>
          <w:tcPr>
            <w:tcW w:w="1242" w:type="dxa"/>
            <w:tcBorders>
              <w:top w:val="single" w:sz="4" w:space="0" w:color="00B050"/>
              <w:left w:val="nil"/>
              <w:bottom w:val="single" w:sz="4" w:space="0" w:color="00B050"/>
              <w:right w:val="single" w:sz="4" w:space="0" w:color="00B050"/>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Бие даасан тохилог сууц</w:t>
            </w:r>
          </w:p>
        </w:tc>
        <w:tc>
          <w:tcPr>
            <w:tcW w:w="1243" w:type="dxa"/>
            <w:tcBorders>
              <w:top w:val="single" w:sz="4" w:space="0" w:color="00B050"/>
              <w:left w:val="nil"/>
              <w:bottom w:val="single" w:sz="4" w:space="0" w:color="00B050"/>
              <w:right w:val="single" w:sz="4" w:space="0" w:color="00B050"/>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Сууцны тусдаа байшин</w:t>
            </w:r>
          </w:p>
        </w:tc>
        <w:tc>
          <w:tcPr>
            <w:tcW w:w="1176" w:type="dxa"/>
            <w:tcBorders>
              <w:top w:val="single" w:sz="4" w:space="0" w:color="00B050"/>
              <w:left w:val="nil"/>
              <w:bottom w:val="single" w:sz="4" w:space="0" w:color="00B050"/>
              <w:right w:val="single" w:sz="4" w:space="0" w:color="00B050"/>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Нийтийн байр</w:t>
            </w:r>
          </w:p>
        </w:tc>
        <w:tc>
          <w:tcPr>
            <w:tcW w:w="1224" w:type="dxa"/>
            <w:tcBorders>
              <w:top w:val="single" w:sz="4" w:space="0" w:color="00B050"/>
              <w:left w:val="nil"/>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Бусад сууц</w:t>
            </w:r>
          </w:p>
        </w:tc>
      </w:tr>
      <w:tr w:rsidR="008070EA" w:rsidRPr="008070EA" w:rsidTr="002A0D1C">
        <w:trPr>
          <w:trHeight w:val="393"/>
        </w:trPr>
        <w:tc>
          <w:tcPr>
            <w:tcW w:w="2190" w:type="dxa"/>
            <w:tcBorders>
              <w:top w:val="nil"/>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Баян-Агт</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779</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2"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148</w:t>
            </w:r>
          </w:p>
        </w:tc>
        <w:tc>
          <w:tcPr>
            <w:tcW w:w="1176"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Баяннуур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423</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78</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Бугат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603</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5</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185</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8</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Булган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749</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408</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16</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16EAB">
            <w:pPr>
              <w:spacing w:after="0" w:line="240" w:lineRule="auto"/>
              <w:jc w:val="right"/>
              <w:rPr>
                <w:rFonts w:ascii="Arial" w:eastAsia="Times New Roman" w:hAnsi="Arial" w:cs="Arial"/>
                <w:color w:val="002060"/>
              </w:rPr>
            </w:pPr>
            <w:r w:rsidRPr="008070EA">
              <w:rPr>
                <w:rFonts w:ascii="Arial" w:eastAsia="Times New Roman" w:hAnsi="Arial" w:cs="Arial"/>
                <w:color w:val="002060"/>
              </w:rPr>
              <w:t>2473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45</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26</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Бүрэгхангай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744</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183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12</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Гурван булаг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854</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114</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Дашинчилэн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709</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179</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Могод</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682</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161</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5</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Орхон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16EAB">
            <w:pPr>
              <w:spacing w:after="0" w:line="240" w:lineRule="auto"/>
              <w:jc w:val="right"/>
              <w:rPr>
                <w:rFonts w:ascii="Arial" w:eastAsia="Times New Roman" w:hAnsi="Arial" w:cs="Arial"/>
                <w:color w:val="002060"/>
              </w:rPr>
            </w:pPr>
            <w:r w:rsidRPr="008070EA">
              <w:rPr>
                <w:rFonts w:ascii="Arial" w:eastAsia="Times New Roman" w:hAnsi="Arial" w:cs="Arial"/>
                <w:color w:val="002060"/>
              </w:rPr>
              <w:t>1003</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5</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223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17</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Рашаант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815</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183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28</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Сайхан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878</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196</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Сэлэнгэ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394</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657</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13</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Тэшиг</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81</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903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Хангал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588</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5</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634</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166</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65</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Хишиг-Өндөр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660</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 </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367</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w:t>
            </w:r>
          </w:p>
        </w:tc>
      </w:tr>
      <w:tr w:rsidR="008070EA" w:rsidRPr="008070EA" w:rsidTr="002A0D1C">
        <w:trPr>
          <w:trHeight w:val="393"/>
        </w:trPr>
        <w:tc>
          <w:tcPr>
            <w:tcW w:w="2190"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rPr>
                <w:rFonts w:ascii="Arial" w:eastAsia="Times New Roman" w:hAnsi="Arial" w:cs="Arial"/>
                <w:color w:val="002060"/>
              </w:rPr>
            </w:pPr>
            <w:r w:rsidRPr="008070EA">
              <w:rPr>
                <w:rFonts w:ascii="Arial" w:eastAsia="Times New Roman" w:hAnsi="Arial" w:cs="Arial"/>
                <w:color w:val="002060"/>
              </w:rPr>
              <w:t xml:space="preserve">Хутаг-Өндөр </w:t>
            </w:r>
          </w:p>
        </w:tc>
        <w:tc>
          <w:tcPr>
            <w:tcW w:w="1230"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699</w:t>
            </w:r>
          </w:p>
        </w:tc>
        <w:tc>
          <w:tcPr>
            <w:tcW w:w="1243"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w:t>
            </w:r>
          </w:p>
        </w:tc>
        <w:tc>
          <w:tcPr>
            <w:tcW w:w="1242"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w:t>
            </w:r>
          </w:p>
        </w:tc>
        <w:tc>
          <w:tcPr>
            <w:tcW w:w="1243"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773</w:t>
            </w:r>
          </w:p>
        </w:tc>
        <w:tc>
          <w:tcPr>
            <w:tcW w:w="1176" w:type="dxa"/>
            <w:tcBorders>
              <w:top w:val="single" w:sz="4" w:space="0" w:color="FFFFFF"/>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33</w:t>
            </w:r>
          </w:p>
        </w:tc>
        <w:tc>
          <w:tcPr>
            <w:tcW w:w="1224" w:type="dxa"/>
            <w:tcBorders>
              <w:top w:val="nil"/>
              <w:left w:val="nil"/>
              <w:bottom w:val="single" w:sz="4" w:space="0" w:color="FFFFFF"/>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24</w:t>
            </w:r>
          </w:p>
        </w:tc>
      </w:tr>
      <w:tr w:rsidR="00467B3C" w:rsidRPr="008070EA" w:rsidTr="002A0D1C">
        <w:trPr>
          <w:trHeight w:val="393"/>
        </w:trPr>
        <w:tc>
          <w:tcPr>
            <w:tcW w:w="2190" w:type="dxa"/>
            <w:tcBorders>
              <w:top w:val="single" w:sz="4" w:space="0" w:color="FFFFFF"/>
              <w:left w:val="single" w:sz="4" w:space="0" w:color="FFFFFF"/>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center"/>
              <w:rPr>
                <w:rFonts w:ascii="Arial" w:eastAsia="Times New Roman" w:hAnsi="Arial" w:cs="Arial"/>
                <w:color w:val="002060"/>
              </w:rPr>
            </w:pPr>
            <w:r w:rsidRPr="008070EA">
              <w:rPr>
                <w:rFonts w:ascii="Arial" w:eastAsia="Times New Roman" w:hAnsi="Arial" w:cs="Arial"/>
                <w:color w:val="002060"/>
              </w:rPr>
              <w:t>Нийт</w:t>
            </w:r>
          </w:p>
        </w:tc>
        <w:tc>
          <w:tcPr>
            <w:tcW w:w="1230" w:type="dxa"/>
            <w:tcBorders>
              <w:top w:val="nil"/>
              <w:left w:val="nil"/>
              <w:bottom w:val="single" w:sz="4" w:space="0" w:color="00B050"/>
              <w:right w:val="single" w:sz="4" w:space="0" w:color="FFFFFF"/>
            </w:tcBorders>
            <w:shd w:val="clear" w:color="auto" w:fill="auto"/>
            <w:vAlign w:val="center"/>
            <w:hideMark/>
          </w:tcPr>
          <w:p w:rsidR="00467B3C" w:rsidRPr="008070EA" w:rsidRDefault="00467B3C" w:rsidP="00A16EAB">
            <w:pPr>
              <w:spacing w:after="0" w:line="240" w:lineRule="auto"/>
              <w:jc w:val="right"/>
              <w:rPr>
                <w:rFonts w:ascii="Arial" w:eastAsia="Times New Roman" w:hAnsi="Arial" w:cs="Arial"/>
                <w:color w:val="002060"/>
              </w:rPr>
            </w:pPr>
            <w:r w:rsidRPr="008070EA">
              <w:rPr>
                <w:rFonts w:ascii="Arial" w:eastAsia="Times New Roman" w:hAnsi="Arial" w:cs="Arial"/>
                <w:color w:val="002060"/>
              </w:rPr>
              <w:t>10661</w:t>
            </w:r>
          </w:p>
        </w:tc>
        <w:tc>
          <w:tcPr>
            <w:tcW w:w="1243" w:type="dxa"/>
            <w:tcBorders>
              <w:top w:val="single" w:sz="4" w:space="0" w:color="FFFFFF"/>
              <w:left w:val="nil"/>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449</w:t>
            </w:r>
          </w:p>
        </w:tc>
        <w:tc>
          <w:tcPr>
            <w:tcW w:w="1242" w:type="dxa"/>
            <w:tcBorders>
              <w:top w:val="single" w:sz="4" w:space="0" w:color="FFFFFF"/>
              <w:left w:val="nil"/>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24</w:t>
            </w:r>
          </w:p>
        </w:tc>
        <w:tc>
          <w:tcPr>
            <w:tcW w:w="1243" w:type="dxa"/>
            <w:tcBorders>
              <w:top w:val="nil"/>
              <w:left w:val="nil"/>
              <w:bottom w:val="single" w:sz="4" w:space="0" w:color="00B050"/>
              <w:right w:val="single" w:sz="4" w:space="0" w:color="FFFFFF"/>
            </w:tcBorders>
            <w:shd w:val="clear" w:color="auto" w:fill="auto"/>
            <w:vAlign w:val="center"/>
            <w:hideMark/>
          </w:tcPr>
          <w:p w:rsidR="00467B3C" w:rsidRPr="008070EA" w:rsidRDefault="00467B3C" w:rsidP="00A16EAB">
            <w:pPr>
              <w:spacing w:after="0" w:line="240" w:lineRule="auto"/>
              <w:jc w:val="right"/>
              <w:rPr>
                <w:rFonts w:ascii="Arial" w:eastAsia="Times New Roman" w:hAnsi="Arial" w:cs="Arial"/>
                <w:color w:val="002060"/>
              </w:rPr>
            </w:pPr>
            <w:r w:rsidRPr="008070EA">
              <w:rPr>
                <w:rFonts w:ascii="Arial" w:eastAsia="Times New Roman" w:hAnsi="Arial" w:cs="Arial"/>
                <w:color w:val="002060"/>
              </w:rPr>
              <w:t>7457</w:t>
            </w:r>
          </w:p>
        </w:tc>
        <w:tc>
          <w:tcPr>
            <w:tcW w:w="1176" w:type="dxa"/>
            <w:tcBorders>
              <w:top w:val="single" w:sz="4" w:space="0" w:color="FFFFFF"/>
              <w:left w:val="nil"/>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333</w:t>
            </w:r>
          </w:p>
        </w:tc>
        <w:tc>
          <w:tcPr>
            <w:tcW w:w="1224" w:type="dxa"/>
            <w:tcBorders>
              <w:top w:val="nil"/>
              <w:left w:val="nil"/>
              <w:bottom w:val="single" w:sz="4" w:space="0" w:color="00B050"/>
              <w:right w:val="single" w:sz="4" w:space="0" w:color="FFFFFF"/>
            </w:tcBorders>
            <w:shd w:val="clear" w:color="auto" w:fill="auto"/>
            <w:vAlign w:val="center"/>
            <w:hideMark/>
          </w:tcPr>
          <w:p w:rsidR="00467B3C" w:rsidRPr="008070EA" w:rsidRDefault="00467B3C" w:rsidP="00A903CF">
            <w:pPr>
              <w:spacing w:after="0" w:line="240" w:lineRule="auto"/>
              <w:jc w:val="right"/>
              <w:rPr>
                <w:rFonts w:ascii="Arial" w:eastAsia="Times New Roman" w:hAnsi="Arial" w:cs="Arial"/>
                <w:color w:val="002060"/>
              </w:rPr>
            </w:pPr>
            <w:r w:rsidRPr="008070EA">
              <w:rPr>
                <w:rFonts w:ascii="Arial" w:eastAsia="Times New Roman" w:hAnsi="Arial" w:cs="Arial"/>
                <w:color w:val="002060"/>
              </w:rPr>
              <w:t>169</w:t>
            </w:r>
          </w:p>
        </w:tc>
      </w:tr>
    </w:tbl>
    <w:p w:rsidR="00C04F88" w:rsidRDefault="00C04F88" w:rsidP="00C93FDF">
      <w:pPr>
        <w:ind w:firstLine="720"/>
        <w:jc w:val="both"/>
        <w:rPr>
          <w:rFonts w:ascii="Arial" w:hAnsi="Arial" w:cs="Arial"/>
          <w:color w:val="002060"/>
          <w:sz w:val="24"/>
          <w:lang w:val="mn-MN"/>
        </w:rPr>
      </w:pPr>
    </w:p>
    <w:p w:rsidR="00CB4683" w:rsidRDefault="00CB4683" w:rsidP="00C93FDF">
      <w:pPr>
        <w:ind w:firstLine="720"/>
        <w:jc w:val="both"/>
        <w:rPr>
          <w:rFonts w:ascii="Arial" w:hAnsi="Arial" w:cs="Arial"/>
          <w:color w:val="002060"/>
          <w:sz w:val="24"/>
          <w:lang w:val="mn-MN"/>
        </w:rPr>
      </w:pPr>
    </w:p>
    <w:p w:rsidR="002A0D1C" w:rsidRDefault="002A0D1C" w:rsidP="00C93FDF">
      <w:pPr>
        <w:ind w:firstLine="720"/>
        <w:jc w:val="both"/>
        <w:rPr>
          <w:rFonts w:ascii="Arial" w:hAnsi="Arial" w:cs="Arial"/>
          <w:b/>
          <w:color w:val="002060"/>
          <w:lang w:val="mn-MN"/>
        </w:rPr>
      </w:pPr>
    </w:p>
    <w:p w:rsidR="00CB4683" w:rsidRPr="00D31D03" w:rsidRDefault="00874C41" w:rsidP="00C93FDF">
      <w:pPr>
        <w:ind w:firstLine="720"/>
        <w:jc w:val="both"/>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 xml:space="preserve">СУУЦНЫ ЭЗЭМШЛЭЭР </w:t>
      </w:r>
    </w:p>
    <w:p w:rsidR="003768A9" w:rsidRDefault="003768A9" w:rsidP="00C93FDF">
      <w:pPr>
        <w:ind w:firstLine="720"/>
        <w:jc w:val="both"/>
        <w:rPr>
          <w:rFonts w:ascii="Arial" w:hAnsi="Arial" w:cs="Arial"/>
          <w:color w:val="002060"/>
          <w:sz w:val="24"/>
          <w:lang w:val="mn-MN"/>
        </w:rPr>
      </w:pPr>
      <w:r w:rsidRPr="003768A9">
        <w:rPr>
          <w:rFonts w:ascii="Arial" w:hAnsi="Arial" w:cs="Arial"/>
          <w:color w:val="002060"/>
        </w:rPr>
        <w:t>Өрх, хүн амын хэдэн хувь нь өөрийн гэсэн орон сууцтай вэ</w:t>
      </w:r>
      <w:proofErr w:type="gramStart"/>
      <w:r w:rsidRPr="003768A9">
        <w:rPr>
          <w:rFonts w:ascii="Arial" w:hAnsi="Arial" w:cs="Arial"/>
          <w:color w:val="002060"/>
        </w:rPr>
        <w:t>?,</w:t>
      </w:r>
      <w:proofErr w:type="gramEnd"/>
      <w:r w:rsidRPr="003768A9">
        <w:rPr>
          <w:rFonts w:ascii="Arial" w:hAnsi="Arial" w:cs="Arial"/>
          <w:color w:val="002060"/>
        </w:rPr>
        <w:t xml:space="preserve"> цаашид орон сууцны эрэлт, хэрэгцээ ямар байх вэ? </w:t>
      </w:r>
      <w:proofErr w:type="gramStart"/>
      <w:r w:rsidRPr="003768A9">
        <w:rPr>
          <w:rFonts w:ascii="Arial" w:hAnsi="Arial" w:cs="Arial"/>
          <w:color w:val="002060"/>
        </w:rPr>
        <w:t>зэрэг</w:t>
      </w:r>
      <w:proofErr w:type="gramEnd"/>
      <w:r w:rsidRPr="003768A9">
        <w:rPr>
          <w:rFonts w:ascii="Arial" w:hAnsi="Arial" w:cs="Arial"/>
          <w:color w:val="002060"/>
        </w:rPr>
        <w:t xml:space="preserve"> асуултад тодорхой хэмжээгээр хариулт өгөх үзүүлэлт бол өрхийн сууцны эзэмшил юм. </w:t>
      </w:r>
      <w:proofErr w:type="gramStart"/>
      <w:r w:rsidRPr="003768A9">
        <w:rPr>
          <w:rFonts w:ascii="Arial" w:hAnsi="Arial" w:cs="Arial"/>
          <w:color w:val="002060"/>
        </w:rPr>
        <w:t xml:space="preserve">Манай аймгийн хэмжээнд нийт өрхийн </w:t>
      </w:r>
      <w:r>
        <w:rPr>
          <w:rFonts w:ascii="Arial" w:hAnsi="Arial" w:cs="Arial"/>
          <w:color w:val="002060"/>
          <w:lang w:val="mn-MN"/>
        </w:rPr>
        <w:t>5.5</w:t>
      </w:r>
      <w:r w:rsidRPr="003768A9">
        <w:rPr>
          <w:rFonts w:ascii="Arial" w:hAnsi="Arial" w:cs="Arial"/>
          <w:color w:val="002060"/>
        </w:rPr>
        <w:t xml:space="preserve"> хувь буюу </w:t>
      </w:r>
      <w:r>
        <w:rPr>
          <w:rFonts w:ascii="Arial" w:hAnsi="Arial" w:cs="Arial"/>
          <w:color w:val="002060"/>
          <w:lang w:val="mn-MN"/>
        </w:rPr>
        <w:t>1054</w:t>
      </w:r>
      <w:r w:rsidRPr="003768A9">
        <w:rPr>
          <w:rFonts w:ascii="Arial" w:hAnsi="Arial" w:cs="Arial"/>
          <w:color w:val="002060"/>
        </w:rPr>
        <w:t xml:space="preserve"> өрх өөрийн гэсэн сууцгүй байна.</w:t>
      </w:r>
      <w:proofErr w:type="gramEnd"/>
      <w:r w:rsidRPr="003768A9">
        <w:rPr>
          <w:rFonts w:ascii="Arial" w:hAnsi="Arial" w:cs="Arial"/>
          <w:color w:val="002060"/>
        </w:rPr>
        <w:t xml:space="preserve"> </w:t>
      </w:r>
    </w:p>
    <w:p w:rsidR="003768A9" w:rsidRDefault="003768A9" w:rsidP="00C93FDF">
      <w:pPr>
        <w:ind w:firstLine="720"/>
        <w:jc w:val="both"/>
        <w:rPr>
          <w:rFonts w:ascii="Arial" w:hAnsi="Arial" w:cs="Arial"/>
          <w:color w:val="002060"/>
          <w:sz w:val="24"/>
          <w:lang w:val="mn-MN"/>
        </w:rPr>
      </w:pPr>
    </w:p>
    <w:p w:rsidR="003768A9" w:rsidRPr="003768A9" w:rsidRDefault="003768A9" w:rsidP="00C93FDF">
      <w:pPr>
        <w:ind w:firstLine="720"/>
        <w:jc w:val="both"/>
        <w:rPr>
          <w:rFonts w:ascii="Arial" w:hAnsi="Arial" w:cs="Arial"/>
          <w:color w:val="002060"/>
          <w:sz w:val="24"/>
          <w:lang w:val="mn-MN"/>
        </w:rPr>
      </w:pPr>
      <w:r>
        <w:rPr>
          <w:rFonts w:ascii="Arial" w:hAnsi="Arial" w:cs="Arial"/>
          <w:color w:val="002060"/>
          <w:sz w:val="24"/>
          <w:lang w:val="mn-MN"/>
        </w:rPr>
        <w:t xml:space="preserve">Хүснэгт 7. </w:t>
      </w:r>
      <w:r w:rsidRPr="003768A9">
        <w:rPr>
          <w:rFonts w:ascii="Arial" w:hAnsi="Arial" w:cs="Arial"/>
          <w:color w:val="002060"/>
          <w:sz w:val="24"/>
        </w:rPr>
        <w:t>Ө</w:t>
      </w:r>
      <w:r w:rsidRPr="003768A9">
        <w:rPr>
          <w:rFonts w:ascii="Arial" w:hAnsi="Arial" w:cs="Arial"/>
          <w:color w:val="002060"/>
          <w:sz w:val="24"/>
          <w:lang w:val="mn-MN"/>
        </w:rPr>
        <w:t>рхийн тоо, сууц эзэмшлийн хэлбэрээр, сумдаар</w:t>
      </w:r>
    </w:p>
    <w:tbl>
      <w:tblPr>
        <w:tblW w:w="9639" w:type="dxa"/>
        <w:tblInd w:w="93" w:type="dxa"/>
        <w:tblLook w:val="04A0" w:firstRow="1" w:lastRow="0" w:firstColumn="1" w:lastColumn="0" w:noHBand="0" w:noVBand="1"/>
      </w:tblPr>
      <w:tblGrid>
        <w:gridCol w:w="2612"/>
        <w:gridCol w:w="1376"/>
        <w:gridCol w:w="1653"/>
        <w:gridCol w:w="2018"/>
        <w:gridCol w:w="1980"/>
      </w:tblGrid>
      <w:tr w:rsidR="003768A9" w:rsidRPr="003768A9" w:rsidTr="002A0D1C">
        <w:trPr>
          <w:trHeight w:val="636"/>
        </w:trPr>
        <w:tc>
          <w:tcPr>
            <w:tcW w:w="2612" w:type="dxa"/>
            <w:vMerge w:val="restart"/>
            <w:tcBorders>
              <w:top w:val="single" w:sz="4" w:space="0" w:color="00B050"/>
              <w:left w:val="nil"/>
              <w:bottom w:val="single" w:sz="4" w:space="0" w:color="00B050"/>
              <w:right w:val="nil"/>
            </w:tcBorders>
            <w:shd w:val="clear" w:color="000000" w:fill="FFFFFF"/>
            <w:noWrap/>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Байршил</w:t>
            </w:r>
          </w:p>
        </w:tc>
        <w:tc>
          <w:tcPr>
            <w:tcW w:w="7027" w:type="dxa"/>
            <w:gridSpan w:val="4"/>
            <w:tcBorders>
              <w:top w:val="single" w:sz="4" w:space="0" w:color="00B050"/>
              <w:left w:val="single" w:sz="4" w:space="0" w:color="00B050"/>
              <w:bottom w:val="single" w:sz="4" w:space="0" w:color="00B050"/>
              <w:right w:val="single" w:sz="4" w:space="0" w:color="FFFFFF"/>
            </w:tcBorders>
            <w:shd w:val="clear" w:color="auto" w:fill="auto"/>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Үүнээс</w:t>
            </w:r>
          </w:p>
        </w:tc>
      </w:tr>
      <w:tr w:rsidR="003768A9" w:rsidRPr="003768A9" w:rsidTr="002A0D1C">
        <w:trPr>
          <w:trHeight w:val="1097"/>
        </w:trPr>
        <w:tc>
          <w:tcPr>
            <w:tcW w:w="2612" w:type="dxa"/>
            <w:vMerge/>
            <w:tcBorders>
              <w:top w:val="single" w:sz="4" w:space="0" w:color="00B050"/>
              <w:left w:val="nil"/>
              <w:bottom w:val="single" w:sz="4" w:space="0" w:color="00B050"/>
              <w:right w:val="nil"/>
            </w:tcBorders>
            <w:vAlign w:val="center"/>
            <w:hideMark/>
          </w:tcPr>
          <w:p w:rsidR="003768A9" w:rsidRPr="003768A9" w:rsidRDefault="003768A9" w:rsidP="003768A9">
            <w:pPr>
              <w:spacing w:after="0" w:line="240" w:lineRule="auto"/>
              <w:rPr>
                <w:rFonts w:ascii="Arial" w:eastAsia="Times New Roman" w:hAnsi="Arial" w:cs="Arial"/>
                <w:color w:val="002060"/>
              </w:rPr>
            </w:pPr>
          </w:p>
        </w:tc>
        <w:tc>
          <w:tcPr>
            <w:tcW w:w="1376" w:type="dxa"/>
            <w:tcBorders>
              <w:top w:val="nil"/>
              <w:left w:val="single" w:sz="4" w:space="0" w:color="00B050"/>
              <w:bottom w:val="single" w:sz="4" w:space="0" w:color="00B050"/>
              <w:right w:val="nil"/>
            </w:tcBorders>
            <w:shd w:val="clear" w:color="auto" w:fill="auto"/>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Бусад</w:t>
            </w:r>
          </w:p>
        </w:tc>
        <w:tc>
          <w:tcPr>
            <w:tcW w:w="1653" w:type="dxa"/>
            <w:tcBorders>
              <w:top w:val="nil"/>
              <w:left w:val="single" w:sz="4" w:space="0" w:color="00B050"/>
              <w:bottom w:val="single" w:sz="4" w:space="0" w:color="00B050"/>
              <w:right w:val="nil"/>
            </w:tcBorders>
            <w:shd w:val="clear" w:color="auto" w:fill="auto"/>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Өөрийн</w:t>
            </w:r>
          </w:p>
        </w:tc>
        <w:tc>
          <w:tcPr>
            <w:tcW w:w="2018" w:type="dxa"/>
            <w:tcBorders>
              <w:top w:val="nil"/>
              <w:left w:val="single" w:sz="4" w:space="0" w:color="00B050"/>
              <w:bottom w:val="single" w:sz="4" w:space="0" w:color="00B050"/>
              <w:right w:val="nil"/>
            </w:tcBorders>
            <w:shd w:val="clear" w:color="auto" w:fill="auto"/>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Бусдын сууцанд түрээстэй</w:t>
            </w:r>
          </w:p>
        </w:tc>
        <w:tc>
          <w:tcPr>
            <w:tcW w:w="1980" w:type="dxa"/>
            <w:tcBorders>
              <w:top w:val="nil"/>
              <w:left w:val="single" w:sz="4" w:space="0" w:color="00B050"/>
              <w:bottom w:val="single" w:sz="4" w:space="0" w:color="00B050"/>
              <w:right w:val="single" w:sz="4" w:space="0" w:color="FFFFFF"/>
            </w:tcBorders>
            <w:shd w:val="clear" w:color="auto" w:fill="auto"/>
            <w:vAlign w:val="center"/>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Бусдын сууцанд түрээсгүй</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Баян-Агт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907</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3</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25</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Баяннуур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473</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5</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27</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Бугат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754</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41</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Булган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2</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3509</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51</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155</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Бүрэгхангай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895</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47</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Гурван булаг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959</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16</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Дашинчилэн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845</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41</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Могод</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815</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4</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30</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Орхон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1165</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17</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69</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Рашаант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979</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11</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38</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Сайхан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1057</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7</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22</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Сэлэнгэ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998</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10</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63</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Тэшиг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911</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15</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68</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 xml:space="preserve">Хангал </w:t>
            </w:r>
          </w:p>
        </w:tc>
        <w:tc>
          <w:tcPr>
            <w:tcW w:w="1376"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single" w:sz="4" w:space="0" w:color="FFFFFF"/>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1343</w:t>
            </w:r>
          </w:p>
        </w:tc>
        <w:tc>
          <w:tcPr>
            <w:tcW w:w="2018" w:type="dxa"/>
            <w:tcBorders>
              <w:top w:val="nil"/>
              <w:left w:val="single" w:sz="4" w:space="0" w:color="FFFFFF"/>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33</w:t>
            </w:r>
          </w:p>
        </w:tc>
        <w:tc>
          <w:tcPr>
            <w:tcW w:w="1980" w:type="dxa"/>
            <w:tcBorders>
              <w:top w:val="nil"/>
              <w:left w:val="nil"/>
              <w:bottom w:val="single" w:sz="4" w:space="0" w:color="FFFFFF"/>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83</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Хишиг-Өндөр</w:t>
            </w:r>
          </w:p>
        </w:tc>
        <w:tc>
          <w:tcPr>
            <w:tcW w:w="1376" w:type="dxa"/>
            <w:tcBorders>
              <w:top w:val="nil"/>
              <w:left w:val="single" w:sz="4" w:space="0" w:color="FFFFFF"/>
              <w:bottom w:val="nil"/>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nil"/>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987</w:t>
            </w:r>
          </w:p>
        </w:tc>
        <w:tc>
          <w:tcPr>
            <w:tcW w:w="2018" w:type="dxa"/>
            <w:tcBorders>
              <w:top w:val="nil"/>
              <w:left w:val="single" w:sz="4" w:space="0" w:color="FFFFFF"/>
              <w:bottom w:val="nil"/>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3</w:t>
            </w:r>
          </w:p>
        </w:tc>
        <w:tc>
          <w:tcPr>
            <w:tcW w:w="1980" w:type="dxa"/>
            <w:tcBorders>
              <w:top w:val="nil"/>
              <w:left w:val="nil"/>
              <w:bottom w:val="nil"/>
              <w:right w:val="single" w:sz="4" w:space="0" w:color="FFFFFF"/>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50</w:t>
            </w:r>
          </w:p>
        </w:tc>
      </w:tr>
      <w:tr w:rsidR="003768A9" w:rsidRPr="003768A9" w:rsidTr="002A0D1C">
        <w:trPr>
          <w:trHeight w:val="410"/>
        </w:trPr>
        <w:tc>
          <w:tcPr>
            <w:tcW w:w="2612" w:type="dxa"/>
            <w:tcBorders>
              <w:top w:val="nil"/>
              <w:left w:val="nil"/>
              <w:bottom w:val="nil"/>
              <w:right w:val="nil"/>
            </w:tcBorders>
            <w:shd w:val="clear" w:color="000000" w:fill="FFFFFF"/>
            <w:noWrap/>
            <w:vAlign w:val="bottom"/>
            <w:hideMark/>
          </w:tcPr>
          <w:p w:rsidR="003768A9" w:rsidRPr="003768A9" w:rsidRDefault="003768A9" w:rsidP="003768A9">
            <w:pPr>
              <w:spacing w:after="0" w:line="240" w:lineRule="auto"/>
              <w:rPr>
                <w:rFonts w:ascii="Arial" w:eastAsia="Times New Roman" w:hAnsi="Arial" w:cs="Arial"/>
                <w:color w:val="002060"/>
              </w:rPr>
            </w:pPr>
            <w:r w:rsidRPr="003768A9">
              <w:rPr>
                <w:rFonts w:ascii="Arial" w:eastAsia="Times New Roman" w:hAnsi="Arial" w:cs="Arial"/>
                <w:color w:val="002060"/>
              </w:rPr>
              <w:t>Хутаг-Өндөр</w:t>
            </w:r>
          </w:p>
        </w:tc>
        <w:tc>
          <w:tcPr>
            <w:tcW w:w="1376" w:type="dxa"/>
            <w:tcBorders>
              <w:top w:val="nil"/>
              <w:left w:val="nil"/>
              <w:bottom w:val="nil"/>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 </w:t>
            </w:r>
          </w:p>
        </w:tc>
        <w:tc>
          <w:tcPr>
            <w:tcW w:w="1653" w:type="dxa"/>
            <w:tcBorders>
              <w:top w:val="nil"/>
              <w:left w:val="nil"/>
              <w:bottom w:val="nil"/>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1438</w:t>
            </w:r>
          </w:p>
        </w:tc>
        <w:tc>
          <w:tcPr>
            <w:tcW w:w="2018" w:type="dxa"/>
            <w:tcBorders>
              <w:top w:val="nil"/>
              <w:left w:val="nil"/>
              <w:bottom w:val="nil"/>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7</w:t>
            </w:r>
          </w:p>
        </w:tc>
        <w:tc>
          <w:tcPr>
            <w:tcW w:w="1980" w:type="dxa"/>
            <w:tcBorders>
              <w:top w:val="nil"/>
              <w:left w:val="nil"/>
              <w:bottom w:val="nil"/>
              <w:right w:val="nil"/>
            </w:tcBorders>
            <w:shd w:val="clear" w:color="000000" w:fill="FFFFFF"/>
            <w:vAlign w:val="center"/>
            <w:hideMark/>
          </w:tcPr>
          <w:p w:rsidR="003768A9" w:rsidRPr="003768A9" w:rsidRDefault="003768A9" w:rsidP="003768A9">
            <w:pPr>
              <w:spacing w:after="0" w:line="240" w:lineRule="auto"/>
              <w:jc w:val="right"/>
              <w:rPr>
                <w:rFonts w:ascii="Arial" w:eastAsia="Times New Roman" w:hAnsi="Arial" w:cs="Arial"/>
                <w:color w:val="002060"/>
              </w:rPr>
            </w:pPr>
            <w:r w:rsidRPr="003768A9">
              <w:rPr>
                <w:rFonts w:ascii="Arial" w:eastAsia="Times New Roman" w:hAnsi="Arial" w:cs="Arial"/>
                <w:color w:val="002060"/>
              </w:rPr>
              <w:t>88</w:t>
            </w:r>
          </w:p>
        </w:tc>
      </w:tr>
      <w:tr w:rsidR="003768A9" w:rsidRPr="003768A9" w:rsidTr="002A0D1C">
        <w:trPr>
          <w:trHeight w:val="410"/>
        </w:trPr>
        <w:tc>
          <w:tcPr>
            <w:tcW w:w="2612" w:type="dxa"/>
            <w:tcBorders>
              <w:top w:val="nil"/>
              <w:left w:val="nil"/>
              <w:bottom w:val="single" w:sz="4" w:space="0" w:color="00B050"/>
              <w:right w:val="nil"/>
            </w:tcBorders>
            <w:shd w:val="clear" w:color="000000" w:fill="FFFFFF"/>
            <w:noWrap/>
            <w:vAlign w:val="bottom"/>
            <w:hideMark/>
          </w:tcPr>
          <w:p w:rsidR="003768A9" w:rsidRPr="003768A9" w:rsidRDefault="003768A9" w:rsidP="003768A9">
            <w:pPr>
              <w:spacing w:after="0" w:line="240" w:lineRule="auto"/>
              <w:jc w:val="center"/>
              <w:rPr>
                <w:rFonts w:ascii="Arial" w:eastAsia="Times New Roman" w:hAnsi="Arial" w:cs="Arial"/>
                <w:color w:val="002060"/>
              </w:rPr>
            </w:pPr>
            <w:r w:rsidRPr="003768A9">
              <w:rPr>
                <w:rFonts w:ascii="Arial" w:eastAsia="Times New Roman" w:hAnsi="Arial" w:cs="Arial"/>
                <w:color w:val="002060"/>
              </w:rPr>
              <w:t>Нийт</w:t>
            </w:r>
          </w:p>
        </w:tc>
        <w:tc>
          <w:tcPr>
            <w:tcW w:w="1376" w:type="dxa"/>
            <w:tcBorders>
              <w:top w:val="nil"/>
              <w:left w:val="single" w:sz="4" w:space="0" w:color="FFFFFF"/>
              <w:bottom w:val="single" w:sz="4" w:space="0" w:color="00B050"/>
              <w:right w:val="single" w:sz="4" w:space="0" w:color="FFFFFF"/>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4</w:t>
            </w:r>
          </w:p>
        </w:tc>
        <w:tc>
          <w:tcPr>
            <w:tcW w:w="1653" w:type="dxa"/>
            <w:tcBorders>
              <w:top w:val="nil"/>
              <w:left w:val="nil"/>
              <w:bottom w:val="single" w:sz="4" w:space="0" w:color="00B050"/>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18035</w:t>
            </w:r>
          </w:p>
        </w:tc>
        <w:tc>
          <w:tcPr>
            <w:tcW w:w="2018" w:type="dxa"/>
            <w:tcBorders>
              <w:top w:val="nil"/>
              <w:left w:val="single" w:sz="4" w:space="0" w:color="FFFFFF"/>
              <w:bottom w:val="single" w:sz="4" w:space="0" w:color="00B050"/>
              <w:right w:val="single" w:sz="4" w:space="0" w:color="FFFFFF"/>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191</w:t>
            </w:r>
          </w:p>
        </w:tc>
        <w:tc>
          <w:tcPr>
            <w:tcW w:w="1980" w:type="dxa"/>
            <w:tcBorders>
              <w:top w:val="nil"/>
              <w:left w:val="nil"/>
              <w:bottom w:val="single" w:sz="4" w:space="0" w:color="00B050"/>
              <w:right w:val="nil"/>
            </w:tcBorders>
            <w:shd w:val="clear" w:color="000000" w:fill="FFFFFF"/>
            <w:vAlign w:val="center"/>
            <w:hideMark/>
          </w:tcPr>
          <w:p w:rsidR="003768A9" w:rsidRPr="003768A9" w:rsidRDefault="003768A9" w:rsidP="00A16EAB">
            <w:pPr>
              <w:spacing w:after="0" w:line="240" w:lineRule="auto"/>
              <w:jc w:val="right"/>
              <w:rPr>
                <w:rFonts w:ascii="Arial" w:eastAsia="Times New Roman" w:hAnsi="Arial" w:cs="Arial"/>
                <w:color w:val="002060"/>
              </w:rPr>
            </w:pPr>
            <w:r w:rsidRPr="003768A9">
              <w:rPr>
                <w:rFonts w:ascii="Arial" w:eastAsia="Times New Roman" w:hAnsi="Arial" w:cs="Arial"/>
                <w:color w:val="002060"/>
              </w:rPr>
              <w:t>863</w:t>
            </w:r>
          </w:p>
        </w:tc>
      </w:tr>
    </w:tbl>
    <w:p w:rsidR="003768A9" w:rsidRDefault="003768A9" w:rsidP="00C93FDF">
      <w:pPr>
        <w:ind w:firstLine="720"/>
        <w:jc w:val="both"/>
        <w:rPr>
          <w:rFonts w:ascii="Arial" w:hAnsi="Arial" w:cs="Arial"/>
          <w:color w:val="002060"/>
          <w:sz w:val="24"/>
          <w:lang w:val="mn-MN"/>
        </w:rPr>
      </w:pPr>
    </w:p>
    <w:p w:rsidR="002A0D1C" w:rsidRPr="00D31D03" w:rsidRDefault="002A0D1C" w:rsidP="003877C4">
      <w:pPr>
        <w:ind w:firstLine="720"/>
        <w:rPr>
          <w:rFonts w:ascii="Arial" w:hAnsi="Arial" w:cs="Arial"/>
          <w:b/>
          <w:color w:val="548DD4" w:themeColor="text2" w:themeTint="99"/>
          <w:sz w:val="24"/>
          <w:lang w:val="mn-MN"/>
        </w:rPr>
      </w:pPr>
    </w:p>
    <w:p w:rsidR="00C56BA2" w:rsidRPr="00D31D03" w:rsidRDefault="00874C41" w:rsidP="003877C4">
      <w:pPr>
        <w:ind w:firstLine="720"/>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 xml:space="preserve">ЦАХИЛГААНЫ ЭХ ҮҮСВЭР </w:t>
      </w:r>
    </w:p>
    <w:p w:rsidR="003768A9" w:rsidRDefault="004C0590" w:rsidP="00C93FDF">
      <w:pPr>
        <w:ind w:firstLine="720"/>
        <w:jc w:val="both"/>
        <w:rPr>
          <w:rFonts w:ascii="Arial" w:hAnsi="Arial" w:cs="Arial"/>
          <w:color w:val="002060"/>
          <w:lang w:val="mn-MN"/>
        </w:rPr>
      </w:pPr>
      <w:r>
        <w:rPr>
          <w:rFonts w:ascii="Arial" w:hAnsi="Arial" w:cs="Arial"/>
          <w:color w:val="002060"/>
          <w:lang w:val="mn-MN"/>
        </w:rPr>
        <w:t>Булган</w:t>
      </w:r>
      <w:r w:rsidRPr="004C0590">
        <w:rPr>
          <w:rFonts w:ascii="Arial" w:hAnsi="Arial" w:cs="Arial"/>
          <w:color w:val="002060"/>
        </w:rPr>
        <w:t xml:space="preserve"> аймгийн дэд бүтцийн хөгжил бусад аймагтай харьцуулбал харьцангуй сайн ба технологийн дэвшлийн дагуу цахилгаан халаагуур, сэргээгдэх эрчим хүчний эх үүсвэрийг айл өрхүүд өргөн хэрэглэх болсон.</w:t>
      </w:r>
    </w:p>
    <w:p w:rsidR="004C0590" w:rsidRDefault="004C0590" w:rsidP="00C93FDF">
      <w:pPr>
        <w:ind w:firstLine="720"/>
        <w:jc w:val="both"/>
        <w:rPr>
          <w:rFonts w:ascii="Arial" w:hAnsi="Arial" w:cs="Arial"/>
          <w:color w:val="002060"/>
          <w:lang w:val="mn-MN"/>
        </w:rPr>
      </w:pPr>
      <w:r w:rsidRPr="004C0590">
        <w:rPr>
          <w:rFonts w:ascii="Arial" w:hAnsi="Arial" w:cs="Arial"/>
          <w:color w:val="002060"/>
        </w:rPr>
        <w:t xml:space="preserve">Нийт өрхийн </w:t>
      </w:r>
      <w:r w:rsidR="00C56BA2">
        <w:rPr>
          <w:rFonts w:ascii="Arial" w:hAnsi="Arial" w:cs="Arial"/>
          <w:color w:val="002060"/>
          <w:lang w:val="mn-MN"/>
        </w:rPr>
        <w:t>49.7</w:t>
      </w:r>
      <w:r w:rsidRPr="004C0590">
        <w:rPr>
          <w:rFonts w:ascii="Arial" w:hAnsi="Arial" w:cs="Arial"/>
          <w:color w:val="002060"/>
        </w:rPr>
        <w:t xml:space="preserve"> хувь нь төвлөрсөн цахилгаан эх үүсвэрт, </w:t>
      </w:r>
      <w:r w:rsidR="00C56BA2">
        <w:rPr>
          <w:rFonts w:ascii="Arial" w:hAnsi="Arial" w:cs="Arial"/>
          <w:color w:val="002060"/>
          <w:lang w:val="mn-MN"/>
        </w:rPr>
        <w:t>41.2</w:t>
      </w:r>
      <w:r w:rsidRPr="004C0590">
        <w:rPr>
          <w:rFonts w:ascii="Arial" w:hAnsi="Arial" w:cs="Arial"/>
          <w:color w:val="002060"/>
        </w:rPr>
        <w:t xml:space="preserve"> хувь нь сэргээгдэх эрчим хүчинд холбогдож, цахилгаан эх үүсвэргүй айл өрх </w:t>
      </w:r>
      <w:r w:rsidR="00C56BA2">
        <w:rPr>
          <w:rFonts w:ascii="Arial" w:hAnsi="Arial" w:cs="Arial"/>
          <w:color w:val="002060"/>
          <w:lang w:val="mn-MN"/>
        </w:rPr>
        <w:t>294</w:t>
      </w:r>
      <w:r w:rsidRPr="004C0590">
        <w:rPr>
          <w:rFonts w:ascii="Arial" w:hAnsi="Arial" w:cs="Arial"/>
          <w:color w:val="002060"/>
        </w:rPr>
        <w:t xml:space="preserve"> буюу </w:t>
      </w:r>
      <w:r w:rsidR="00C56BA2">
        <w:rPr>
          <w:rFonts w:ascii="Arial" w:hAnsi="Arial" w:cs="Arial"/>
          <w:color w:val="002060"/>
          <w:lang w:val="mn-MN"/>
        </w:rPr>
        <w:t>1.5</w:t>
      </w:r>
      <w:r w:rsidRPr="004C0590">
        <w:rPr>
          <w:rFonts w:ascii="Arial" w:hAnsi="Arial" w:cs="Arial"/>
          <w:color w:val="002060"/>
        </w:rPr>
        <w:t xml:space="preserve"> хувь байна.</w:t>
      </w:r>
    </w:p>
    <w:p w:rsidR="00C56BA2" w:rsidRPr="00C56BA2" w:rsidRDefault="00C56BA2" w:rsidP="00C93FDF">
      <w:pPr>
        <w:ind w:firstLine="720"/>
        <w:jc w:val="both"/>
        <w:rPr>
          <w:rFonts w:ascii="Arial" w:hAnsi="Arial" w:cs="Arial"/>
          <w:color w:val="002060"/>
          <w:sz w:val="24"/>
          <w:lang w:val="mn-MN"/>
        </w:rPr>
      </w:pPr>
      <w:proofErr w:type="gramStart"/>
      <w:r w:rsidRPr="00C56BA2">
        <w:rPr>
          <w:rFonts w:ascii="Arial" w:hAnsi="Arial" w:cs="Arial"/>
          <w:color w:val="002060"/>
        </w:rPr>
        <w:t xml:space="preserve">Сэргээгдэх эрчим хүч ашигладаг айл өрх нь сумдын малчид, тариаланчид бөгөөд </w:t>
      </w:r>
      <w:r>
        <w:rPr>
          <w:rFonts w:ascii="Arial" w:hAnsi="Arial" w:cs="Arial"/>
          <w:color w:val="002060"/>
          <w:lang w:val="mn-MN"/>
        </w:rPr>
        <w:t>нийт өрхийн 7.5 хувийг дизель станц болон бага оворын цахилгаан үүсгүүр</w:t>
      </w:r>
      <w:r w:rsidRPr="00C56BA2">
        <w:rPr>
          <w:rFonts w:ascii="Arial" w:hAnsi="Arial" w:cs="Arial"/>
          <w:color w:val="002060"/>
        </w:rPr>
        <w:t xml:space="preserve"> сумын хөдөөгийн айл өрхүүд </w:t>
      </w:r>
      <w:r>
        <w:rPr>
          <w:rFonts w:ascii="Arial" w:hAnsi="Arial" w:cs="Arial"/>
          <w:color w:val="002060"/>
          <w:lang w:val="mn-MN"/>
        </w:rPr>
        <w:t xml:space="preserve">эзэлж </w:t>
      </w:r>
      <w:r w:rsidRPr="00C56BA2">
        <w:rPr>
          <w:rFonts w:ascii="Arial" w:hAnsi="Arial" w:cs="Arial"/>
          <w:color w:val="002060"/>
        </w:rPr>
        <w:t>байна.</w:t>
      </w:r>
      <w:proofErr w:type="gramEnd"/>
    </w:p>
    <w:p w:rsidR="00C56BA2" w:rsidRDefault="00C56BA2" w:rsidP="00C93FDF">
      <w:pPr>
        <w:ind w:firstLine="720"/>
        <w:jc w:val="both"/>
        <w:rPr>
          <w:rFonts w:ascii="Arial" w:hAnsi="Arial" w:cs="Arial"/>
          <w:color w:val="002060"/>
          <w:sz w:val="24"/>
          <w:lang w:val="mn-MN"/>
        </w:rPr>
      </w:pPr>
    </w:p>
    <w:p w:rsidR="003768A9" w:rsidRDefault="0049285D" w:rsidP="00C93FDF">
      <w:pPr>
        <w:ind w:firstLine="720"/>
        <w:jc w:val="both"/>
        <w:rPr>
          <w:rFonts w:ascii="Arial" w:hAnsi="Arial" w:cs="Arial"/>
          <w:color w:val="002060"/>
          <w:sz w:val="24"/>
          <w:lang w:val="mn-MN"/>
        </w:rPr>
      </w:pPr>
      <w:r>
        <w:rPr>
          <w:rFonts w:ascii="Arial" w:hAnsi="Arial" w:cs="Arial"/>
          <w:color w:val="002060"/>
          <w:sz w:val="24"/>
          <w:lang w:val="mn-MN"/>
        </w:rPr>
        <w:t xml:space="preserve">Хүснэгт 7. </w:t>
      </w:r>
      <w:r w:rsidR="002A0D1C">
        <w:rPr>
          <w:rFonts w:ascii="Arial" w:hAnsi="Arial" w:cs="Arial"/>
          <w:color w:val="002060"/>
          <w:sz w:val="24"/>
          <w:lang w:val="mn-MN"/>
        </w:rPr>
        <w:t xml:space="preserve">Цахилгааны эх үүсвэр, сумдаар </w:t>
      </w:r>
    </w:p>
    <w:tbl>
      <w:tblPr>
        <w:tblW w:w="9230" w:type="dxa"/>
        <w:tblInd w:w="93" w:type="dxa"/>
        <w:tblLook w:val="04A0" w:firstRow="1" w:lastRow="0" w:firstColumn="1" w:lastColumn="0" w:noHBand="0" w:noVBand="1"/>
      </w:tblPr>
      <w:tblGrid>
        <w:gridCol w:w="1664"/>
        <w:gridCol w:w="1333"/>
        <w:gridCol w:w="1342"/>
        <w:gridCol w:w="1763"/>
        <w:gridCol w:w="1646"/>
        <w:gridCol w:w="1482"/>
      </w:tblGrid>
      <w:tr w:rsidR="0049285D" w:rsidRPr="0049285D" w:rsidTr="002A0D1C">
        <w:trPr>
          <w:trHeight w:val="340"/>
        </w:trPr>
        <w:tc>
          <w:tcPr>
            <w:tcW w:w="1664" w:type="dxa"/>
            <w:vMerge w:val="restart"/>
            <w:tcBorders>
              <w:top w:val="single" w:sz="4" w:space="0" w:color="00B050"/>
              <w:left w:val="single" w:sz="4" w:space="0" w:color="FFFFFF"/>
              <w:bottom w:val="single" w:sz="4" w:space="0" w:color="00B050"/>
              <w:right w:val="nil"/>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Байршил</w:t>
            </w:r>
          </w:p>
        </w:tc>
        <w:tc>
          <w:tcPr>
            <w:tcW w:w="7566" w:type="dxa"/>
            <w:gridSpan w:val="5"/>
            <w:tcBorders>
              <w:top w:val="single" w:sz="4" w:space="0" w:color="00B050"/>
              <w:left w:val="single" w:sz="4" w:space="0" w:color="00B050"/>
              <w:bottom w:val="nil"/>
              <w:right w:val="single" w:sz="4" w:space="0" w:color="FFFFFF"/>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Үүнээс</w:t>
            </w:r>
          </w:p>
        </w:tc>
      </w:tr>
      <w:tr w:rsidR="0049285D" w:rsidRPr="0049285D" w:rsidTr="002A0D1C">
        <w:trPr>
          <w:trHeight w:val="1359"/>
        </w:trPr>
        <w:tc>
          <w:tcPr>
            <w:tcW w:w="1664" w:type="dxa"/>
            <w:vMerge/>
            <w:tcBorders>
              <w:top w:val="single" w:sz="4" w:space="0" w:color="00B050"/>
              <w:left w:val="single" w:sz="4" w:space="0" w:color="FFFFFF"/>
              <w:bottom w:val="single" w:sz="4" w:space="0" w:color="00B050"/>
              <w:right w:val="nil"/>
            </w:tcBorders>
            <w:vAlign w:val="center"/>
            <w:hideMark/>
          </w:tcPr>
          <w:p w:rsidR="0049285D" w:rsidRPr="0049285D" w:rsidRDefault="0049285D" w:rsidP="0049285D">
            <w:pPr>
              <w:spacing w:after="0" w:line="240" w:lineRule="auto"/>
              <w:rPr>
                <w:rFonts w:ascii="Arial" w:eastAsia="Times New Roman" w:hAnsi="Arial" w:cs="Arial"/>
                <w:color w:val="002060"/>
              </w:rPr>
            </w:pPr>
          </w:p>
        </w:tc>
        <w:tc>
          <w:tcPr>
            <w:tcW w:w="1333"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Төвлөрсөн систем</w:t>
            </w:r>
          </w:p>
        </w:tc>
        <w:tc>
          <w:tcPr>
            <w:tcW w:w="1342" w:type="dxa"/>
            <w:tcBorders>
              <w:top w:val="single" w:sz="4" w:space="0" w:color="00B050"/>
              <w:left w:val="nil"/>
              <w:bottom w:val="single" w:sz="4" w:space="0" w:color="00B050"/>
              <w:right w:val="single" w:sz="4" w:space="0" w:color="00B050"/>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Дизель станц</w:t>
            </w:r>
          </w:p>
        </w:tc>
        <w:tc>
          <w:tcPr>
            <w:tcW w:w="1763" w:type="dxa"/>
            <w:tcBorders>
              <w:top w:val="single" w:sz="4" w:space="0" w:color="00B050"/>
              <w:left w:val="nil"/>
              <w:bottom w:val="single" w:sz="4" w:space="0" w:color="00B050"/>
              <w:right w:val="single" w:sz="4" w:space="0" w:color="00B050"/>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Сэргээгдэх эрчим хүчний төхөөрөмж</w:t>
            </w:r>
          </w:p>
        </w:tc>
        <w:tc>
          <w:tcPr>
            <w:tcW w:w="1646" w:type="dxa"/>
            <w:tcBorders>
              <w:top w:val="single" w:sz="4" w:space="0" w:color="00B050"/>
              <w:left w:val="nil"/>
              <w:bottom w:val="single" w:sz="4" w:space="0" w:color="00B050"/>
              <w:right w:val="single" w:sz="4" w:space="0" w:color="00B050"/>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Бага оврын цахилгаан үүсгүүр</w:t>
            </w:r>
          </w:p>
        </w:tc>
        <w:tc>
          <w:tcPr>
            <w:tcW w:w="1481" w:type="dxa"/>
            <w:tcBorders>
              <w:top w:val="single" w:sz="4" w:space="0" w:color="00B050"/>
              <w:left w:val="nil"/>
              <w:bottom w:val="single" w:sz="4" w:space="0" w:color="00B050"/>
              <w:right w:val="single" w:sz="4" w:space="0" w:color="FFFFFF"/>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Цахилгааны эх үүсвэргүй</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Баян-Агт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224</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622</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71</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17</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Баяннуур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182</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 </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251</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69</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Бугат</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267</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295</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231</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10</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Булган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A16EAB">
            <w:pPr>
              <w:spacing w:after="0" w:line="240" w:lineRule="auto"/>
              <w:jc w:val="right"/>
              <w:rPr>
                <w:rFonts w:ascii="Arial" w:eastAsia="Times New Roman" w:hAnsi="Arial" w:cs="Arial"/>
                <w:color w:val="002060"/>
              </w:rPr>
            </w:pPr>
            <w:r w:rsidRPr="0049285D">
              <w:rPr>
                <w:rFonts w:ascii="Arial" w:eastAsia="Times New Roman" w:hAnsi="Arial" w:cs="Arial"/>
                <w:color w:val="002060"/>
              </w:rPr>
              <w:t>3489</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169</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8</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30</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Бүрэгхангай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354</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 </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491</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98</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7</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Гурван булаг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185</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62</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701</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27</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Дашинчилэн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336</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 </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495</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33</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26</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Могод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177</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 </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639</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19</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14</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Орхон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312</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813</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42</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83</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Рашаант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472</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462</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89</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5</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Сайхан</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239</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 </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576</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255</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16</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Сэлэнгэ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716</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217</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109</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29</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Тэшиг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404</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535</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34</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15</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Хангал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921</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29</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409</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96</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Хишиг-өндөр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451</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3</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501</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64</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21</w:t>
            </w:r>
          </w:p>
        </w:tc>
      </w:tr>
      <w:tr w:rsidR="0049285D" w:rsidRPr="0049285D" w:rsidTr="002A0D1C">
        <w:trPr>
          <w:trHeight w:val="340"/>
        </w:trPr>
        <w:tc>
          <w:tcPr>
            <w:tcW w:w="1664"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rPr>
                <w:rFonts w:ascii="Arial" w:eastAsia="Times New Roman" w:hAnsi="Arial" w:cs="Arial"/>
                <w:color w:val="002060"/>
              </w:rPr>
            </w:pPr>
            <w:r w:rsidRPr="0049285D">
              <w:rPr>
                <w:rFonts w:ascii="Arial" w:eastAsia="Times New Roman" w:hAnsi="Arial" w:cs="Arial"/>
                <w:color w:val="002060"/>
              </w:rPr>
              <w:t xml:space="preserve">Хутаг-Өндөр </w:t>
            </w:r>
          </w:p>
        </w:tc>
        <w:tc>
          <w:tcPr>
            <w:tcW w:w="1333"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760</w:t>
            </w:r>
          </w:p>
        </w:tc>
        <w:tc>
          <w:tcPr>
            <w:tcW w:w="1342"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w:t>
            </w:r>
          </w:p>
        </w:tc>
        <w:tc>
          <w:tcPr>
            <w:tcW w:w="1763" w:type="dxa"/>
            <w:tcBorders>
              <w:top w:val="nil"/>
              <w:left w:val="nil"/>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695</w:t>
            </w:r>
          </w:p>
        </w:tc>
        <w:tc>
          <w:tcPr>
            <w:tcW w:w="1646" w:type="dxa"/>
            <w:tcBorders>
              <w:top w:val="nil"/>
              <w:left w:val="nil"/>
              <w:bottom w:val="single" w:sz="4" w:space="0" w:color="FFFFFF"/>
              <w:right w:val="nil"/>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65</w:t>
            </w:r>
          </w:p>
        </w:tc>
        <w:tc>
          <w:tcPr>
            <w:tcW w:w="1481" w:type="dxa"/>
            <w:tcBorders>
              <w:top w:val="nil"/>
              <w:left w:val="single" w:sz="4" w:space="0" w:color="FFFFFF"/>
              <w:bottom w:val="single" w:sz="4" w:space="0" w:color="FFFFFF"/>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10</w:t>
            </w:r>
          </w:p>
        </w:tc>
      </w:tr>
      <w:tr w:rsidR="0049285D" w:rsidRPr="0049285D" w:rsidTr="002A0D1C">
        <w:trPr>
          <w:trHeight w:val="340"/>
        </w:trPr>
        <w:tc>
          <w:tcPr>
            <w:tcW w:w="1664" w:type="dxa"/>
            <w:tcBorders>
              <w:top w:val="nil"/>
              <w:left w:val="single" w:sz="4" w:space="0" w:color="FFFFFF"/>
              <w:bottom w:val="single" w:sz="4" w:space="0" w:color="00B050"/>
              <w:right w:val="single" w:sz="4" w:space="0" w:color="FFFFFF"/>
            </w:tcBorders>
            <w:shd w:val="clear" w:color="auto" w:fill="auto"/>
            <w:vAlign w:val="center"/>
            <w:hideMark/>
          </w:tcPr>
          <w:p w:rsidR="0049285D" w:rsidRPr="0049285D" w:rsidRDefault="0049285D" w:rsidP="0049285D">
            <w:pPr>
              <w:spacing w:after="0" w:line="240" w:lineRule="auto"/>
              <w:jc w:val="center"/>
              <w:rPr>
                <w:rFonts w:ascii="Arial" w:eastAsia="Times New Roman" w:hAnsi="Arial" w:cs="Arial"/>
                <w:color w:val="002060"/>
              </w:rPr>
            </w:pPr>
            <w:r w:rsidRPr="0049285D">
              <w:rPr>
                <w:rFonts w:ascii="Arial" w:eastAsia="Times New Roman" w:hAnsi="Arial" w:cs="Arial"/>
                <w:color w:val="002060"/>
              </w:rPr>
              <w:t>Нийт</w:t>
            </w:r>
          </w:p>
        </w:tc>
        <w:tc>
          <w:tcPr>
            <w:tcW w:w="1333" w:type="dxa"/>
            <w:tcBorders>
              <w:top w:val="nil"/>
              <w:left w:val="nil"/>
              <w:bottom w:val="single" w:sz="4" w:space="0" w:color="00B050"/>
              <w:right w:val="nil"/>
            </w:tcBorders>
            <w:shd w:val="clear" w:color="auto" w:fill="auto"/>
            <w:vAlign w:val="center"/>
            <w:hideMark/>
          </w:tcPr>
          <w:p w:rsidR="0049285D" w:rsidRPr="0049285D" w:rsidRDefault="0049285D" w:rsidP="00A16EAB">
            <w:pPr>
              <w:spacing w:after="0" w:line="240" w:lineRule="auto"/>
              <w:jc w:val="right"/>
              <w:rPr>
                <w:rFonts w:ascii="Arial" w:eastAsia="Times New Roman" w:hAnsi="Arial" w:cs="Arial"/>
                <w:color w:val="002060"/>
              </w:rPr>
            </w:pPr>
            <w:r w:rsidRPr="0049285D">
              <w:rPr>
                <w:rFonts w:ascii="Arial" w:eastAsia="Times New Roman" w:hAnsi="Arial" w:cs="Arial"/>
                <w:color w:val="002060"/>
              </w:rPr>
              <w:t>9489</w:t>
            </w:r>
          </w:p>
        </w:tc>
        <w:tc>
          <w:tcPr>
            <w:tcW w:w="1342" w:type="dxa"/>
            <w:tcBorders>
              <w:top w:val="nil"/>
              <w:left w:val="single" w:sz="4" w:space="0" w:color="FFFFFF"/>
              <w:bottom w:val="single" w:sz="4" w:space="0" w:color="00B050"/>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128</w:t>
            </w:r>
          </w:p>
        </w:tc>
        <w:tc>
          <w:tcPr>
            <w:tcW w:w="1763" w:type="dxa"/>
            <w:tcBorders>
              <w:top w:val="nil"/>
              <w:left w:val="nil"/>
              <w:bottom w:val="single" w:sz="4" w:space="0" w:color="00B050"/>
              <w:right w:val="single" w:sz="4" w:space="0" w:color="FFFFFF"/>
            </w:tcBorders>
            <w:shd w:val="clear" w:color="auto" w:fill="auto"/>
            <w:vAlign w:val="center"/>
            <w:hideMark/>
          </w:tcPr>
          <w:p w:rsidR="0049285D" w:rsidRPr="0049285D" w:rsidRDefault="0049285D" w:rsidP="00A16EAB">
            <w:pPr>
              <w:spacing w:after="0" w:line="240" w:lineRule="auto"/>
              <w:jc w:val="right"/>
              <w:rPr>
                <w:rFonts w:ascii="Arial" w:eastAsia="Times New Roman" w:hAnsi="Arial" w:cs="Arial"/>
                <w:color w:val="002060"/>
              </w:rPr>
            </w:pPr>
            <w:r w:rsidRPr="0049285D">
              <w:rPr>
                <w:rFonts w:ascii="Arial" w:eastAsia="Times New Roman" w:hAnsi="Arial" w:cs="Arial"/>
                <w:color w:val="002060"/>
              </w:rPr>
              <w:t>7871</w:t>
            </w:r>
          </w:p>
        </w:tc>
        <w:tc>
          <w:tcPr>
            <w:tcW w:w="1646" w:type="dxa"/>
            <w:tcBorders>
              <w:top w:val="nil"/>
              <w:left w:val="nil"/>
              <w:bottom w:val="single" w:sz="4" w:space="0" w:color="00B050"/>
              <w:right w:val="nil"/>
            </w:tcBorders>
            <w:shd w:val="clear" w:color="auto" w:fill="auto"/>
            <w:vAlign w:val="center"/>
            <w:hideMark/>
          </w:tcPr>
          <w:p w:rsidR="0049285D" w:rsidRPr="0049285D" w:rsidRDefault="0049285D" w:rsidP="00A16EAB">
            <w:pPr>
              <w:spacing w:after="0" w:line="240" w:lineRule="auto"/>
              <w:jc w:val="right"/>
              <w:rPr>
                <w:rFonts w:ascii="Arial" w:eastAsia="Times New Roman" w:hAnsi="Arial" w:cs="Arial"/>
                <w:color w:val="002060"/>
              </w:rPr>
            </w:pPr>
            <w:r w:rsidRPr="0049285D">
              <w:rPr>
                <w:rFonts w:ascii="Arial" w:eastAsia="Times New Roman" w:hAnsi="Arial" w:cs="Arial"/>
                <w:color w:val="002060"/>
              </w:rPr>
              <w:t>1310</w:t>
            </w:r>
          </w:p>
        </w:tc>
        <w:tc>
          <w:tcPr>
            <w:tcW w:w="1481" w:type="dxa"/>
            <w:tcBorders>
              <w:top w:val="nil"/>
              <w:left w:val="single" w:sz="4" w:space="0" w:color="FFFFFF"/>
              <w:bottom w:val="single" w:sz="4" w:space="0" w:color="00B050"/>
              <w:right w:val="single" w:sz="4" w:space="0" w:color="FFFFFF"/>
            </w:tcBorders>
            <w:shd w:val="clear" w:color="auto" w:fill="auto"/>
            <w:vAlign w:val="center"/>
            <w:hideMark/>
          </w:tcPr>
          <w:p w:rsidR="0049285D" w:rsidRPr="0049285D" w:rsidRDefault="0049285D" w:rsidP="0049285D">
            <w:pPr>
              <w:spacing w:after="0" w:line="240" w:lineRule="auto"/>
              <w:jc w:val="right"/>
              <w:rPr>
                <w:rFonts w:ascii="Arial" w:eastAsia="Times New Roman" w:hAnsi="Arial" w:cs="Arial"/>
                <w:color w:val="002060"/>
              </w:rPr>
            </w:pPr>
            <w:r w:rsidRPr="0049285D">
              <w:rPr>
                <w:rFonts w:ascii="Arial" w:eastAsia="Times New Roman" w:hAnsi="Arial" w:cs="Arial"/>
                <w:color w:val="002060"/>
              </w:rPr>
              <w:t>294</w:t>
            </w:r>
          </w:p>
        </w:tc>
      </w:tr>
    </w:tbl>
    <w:p w:rsidR="003768A9" w:rsidRPr="00D31D03" w:rsidRDefault="003768A9" w:rsidP="00C93FDF">
      <w:pPr>
        <w:ind w:firstLine="720"/>
        <w:jc w:val="both"/>
        <w:rPr>
          <w:rFonts w:ascii="Arial" w:hAnsi="Arial" w:cs="Arial"/>
          <w:color w:val="548DD4" w:themeColor="text2" w:themeTint="99"/>
          <w:sz w:val="24"/>
          <w:lang w:val="mn-MN"/>
        </w:rPr>
      </w:pPr>
    </w:p>
    <w:p w:rsidR="00C56BA2" w:rsidRPr="00D31D03" w:rsidRDefault="00874C41" w:rsidP="003877C4">
      <w:pPr>
        <w:ind w:firstLine="720"/>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 xml:space="preserve">УНДНЫ УСАН ХАНГАМЖ </w:t>
      </w:r>
    </w:p>
    <w:p w:rsidR="003768A9" w:rsidRDefault="003877C4" w:rsidP="00C93FDF">
      <w:pPr>
        <w:ind w:firstLine="720"/>
        <w:jc w:val="both"/>
        <w:rPr>
          <w:rFonts w:ascii="Arial" w:hAnsi="Arial" w:cs="Arial"/>
          <w:color w:val="002060"/>
          <w:sz w:val="24"/>
          <w:lang w:val="mn-MN"/>
        </w:rPr>
      </w:pPr>
      <w:r w:rsidRPr="003877C4">
        <w:rPr>
          <w:rFonts w:ascii="Arial" w:hAnsi="Arial" w:cs="Arial"/>
          <w:color w:val="002060"/>
        </w:rPr>
        <w:t>Аймгийн хэмжээнд нийт өрхийн 1</w:t>
      </w:r>
      <w:r w:rsidR="002A0D1C">
        <w:rPr>
          <w:rFonts w:ascii="Arial" w:hAnsi="Arial" w:cs="Arial"/>
          <w:color w:val="002060"/>
          <w:lang w:val="mn-MN"/>
        </w:rPr>
        <w:t>8</w:t>
      </w:r>
      <w:r w:rsidRPr="003877C4">
        <w:rPr>
          <w:rFonts w:ascii="Arial" w:hAnsi="Arial" w:cs="Arial"/>
          <w:color w:val="002060"/>
        </w:rPr>
        <w:t>.</w:t>
      </w:r>
      <w:r w:rsidR="002A0D1C">
        <w:rPr>
          <w:rFonts w:ascii="Arial" w:hAnsi="Arial" w:cs="Arial"/>
          <w:color w:val="002060"/>
          <w:lang w:val="mn-MN"/>
        </w:rPr>
        <w:t xml:space="preserve">4 </w:t>
      </w:r>
      <w:r w:rsidRPr="003877C4">
        <w:rPr>
          <w:rFonts w:ascii="Arial" w:hAnsi="Arial" w:cs="Arial"/>
          <w:color w:val="002060"/>
        </w:rPr>
        <w:t xml:space="preserve"> мянга буюу </w:t>
      </w:r>
      <w:r w:rsidR="002A0D1C">
        <w:rPr>
          <w:rFonts w:ascii="Arial" w:hAnsi="Arial" w:cs="Arial"/>
          <w:color w:val="002060"/>
          <w:lang w:val="mn-MN"/>
        </w:rPr>
        <w:t>96.8</w:t>
      </w:r>
      <w:r w:rsidRPr="003877C4">
        <w:rPr>
          <w:rFonts w:ascii="Arial" w:hAnsi="Arial" w:cs="Arial"/>
          <w:color w:val="002060"/>
        </w:rPr>
        <w:t xml:space="preserve"> хувийг зөөврийн усан хангамжтай өрх, </w:t>
      </w:r>
      <w:r w:rsidR="002A0D1C">
        <w:rPr>
          <w:rFonts w:ascii="Arial" w:hAnsi="Arial" w:cs="Arial"/>
          <w:color w:val="002060"/>
          <w:lang w:val="mn-MN"/>
        </w:rPr>
        <w:t>151</w:t>
      </w:r>
      <w:r w:rsidRPr="003877C4">
        <w:rPr>
          <w:rFonts w:ascii="Arial" w:hAnsi="Arial" w:cs="Arial"/>
          <w:color w:val="002060"/>
        </w:rPr>
        <w:t xml:space="preserve"> буюу </w:t>
      </w:r>
      <w:r w:rsidR="002A0D1C">
        <w:rPr>
          <w:rFonts w:ascii="Arial" w:hAnsi="Arial" w:cs="Arial"/>
          <w:color w:val="002060"/>
          <w:lang w:val="mn-MN"/>
        </w:rPr>
        <w:t>0.7</w:t>
      </w:r>
      <w:r w:rsidRPr="003877C4">
        <w:rPr>
          <w:rFonts w:ascii="Arial" w:hAnsi="Arial" w:cs="Arial"/>
          <w:color w:val="002060"/>
        </w:rPr>
        <w:t xml:space="preserve"> хувийг төвлөрсөн халуун хүйтэн устай өрх, </w:t>
      </w:r>
      <w:r w:rsidR="002A0D1C">
        <w:rPr>
          <w:rFonts w:ascii="Arial" w:hAnsi="Arial" w:cs="Arial"/>
          <w:color w:val="002060"/>
          <w:lang w:val="mn-MN"/>
        </w:rPr>
        <w:t>443</w:t>
      </w:r>
      <w:r w:rsidRPr="003877C4">
        <w:rPr>
          <w:rFonts w:ascii="Arial" w:hAnsi="Arial" w:cs="Arial"/>
          <w:color w:val="002060"/>
        </w:rPr>
        <w:t xml:space="preserve"> буюу </w:t>
      </w:r>
      <w:r w:rsidR="002A0D1C">
        <w:rPr>
          <w:rFonts w:ascii="Arial" w:hAnsi="Arial" w:cs="Arial"/>
          <w:color w:val="002060"/>
          <w:lang w:val="mn-MN"/>
        </w:rPr>
        <w:t>2.3</w:t>
      </w:r>
      <w:r w:rsidRPr="003877C4">
        <w:rPr>
          <w:rFonts w:ascii="Arial" w:hAnsi="Arial" w:cs="Arial"/>
          <w:color w:val="002060"/>
        </w:rPr>
        <w:t xml:space="preserve"> хувийг төвлөрсөн хүйтэн усан хангамжтай өрх эзэлж байна. </w:t>
      </w:r>
    </w:p>
    <w:p w:rsidR="003877C4" w:rsidRDefault="003877C4" w:rsidP="00C93FDF">
      <w:pPr>
        <w:ind w:firstLine="720"/>
        <w:jc w:val="both"/>
        <w:rPr>
          <w:rFonts w:ascii="Arial" w:hAnsi="Arial" w:cs="Arial"/>
          <w:color w:val="002060"/>
          <w:sz w:val="24"/>
          <w:lang w:val="mn-MN"/>
        </w:rPr>
      </w:pPr>
      <w:r>
        <w:rPr>
          <w:rFonts w:ascii="Arial" w:hAnsi="Arial" w:cs="Arial"/>
          <w:color w:val="002060"/>
          <w:sz w:val="24"/>
          <w:lang w:val="mn-MN"/>
        </w:rPr>
        <w:t xml:space="preserve">Хүснэгт 8. </w:t>
      </w:r>
      <w:r w:rsidR="002A0D1C">
        <w:rPr>
          <w:rFonts w:ascii="Arial" w:hAnsi="Arial" w:cs="Arial"/>
          <w:color w:val="002060"/>
          <w:sz w:val="24"/>
          <w:lang w:val="mn-MN"/>
        </w:rPr>
        <w:t xml:space="preserve">Усан хангамж, сумдаар </w:t>
      </w:r>
    </w:p>
    <w:tbl>
      <w:tblPr>
        <w:tblW w:w="9859" w:type="dxa"/>
        <w:tblInd w:w="93" w:type="dxa"/>
        <w:tblLook w:val="04A0" w:firstRow="1" w:lastRow="0" w:firstColumn="1" w:lastColumn="0" w:noHBand="0" w:noVBand="1"/>
      </w:tblPr>
      <w:tblGrid>
        <w:gridCol w:w="2173"/>
        <w:gridCol w:w="1591"/>
        <w:gridCol w:w="1487"/>
        <w:gridCol w:w="1451"/>
        <w:gridCol w:w="1591"/>
        <w:gridCol w:w="1566"/>
      </w:tblGrid>
      <w:tr w:rsidR="002A0D1C" w:rsidRPr="002A0D1C" w:rsidTr="002A0D1C">
        <w:trPr>
          <w:trHeight w:val="582"/>
        </w:trPr>
        <w:tc>
          <w:tcPr>
            <w:tcW w:w="2173" w:type="dxa"/>
            <w:vMerge w:val="restart"/>
            <w:tcBorders>
              <w:top w:val="single" w:sz="4" w:space="0" w:color="00B050"/>
              <w:left w:val="single" w:sz="4" w:space="0" w:color="FFFFFF"/>
              <w:bottom w:val="single" w:sz="4" w:space="0" w:color="00B050"/>
              <w:right w:val="nil"/>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Байршил</w:t>
            </w:r>
          </w:p>
        </w:tc>
        <w:tc>
          <w:tcPr>
            <w:tcW w:w="7686" w:type="dxa"/>
            <w:gridSpan w:val="5"/>
            <w:tcBorders>
              <w:top w:val="single" w:sz="4" w:space="0" w:color="00B050"/>
              <w:left w:val="single" w:sz="4" w:space="0" w:color="00B050"/>
              <w:bottom w:val="single" w:sz="4" w:space="0" w:color="00B050"/>
              <w:right w:val="nil"/>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Үүнээс</w:t>
            </w:r>
          </w:p>
        </w:tc>
      </w:tr>
      <w:tr w:rsidR="002A0D1C" w:rsidRPr="002A0D1C" w:rsidTr="002A0D1C">
        <w:trPr>
          <w:trHeight w:val="1454"/>
        </w:trPr>
        <w:tc>
          <w:tcPr>
            <w:tcW w:w="2173" w:type="dxa"/>
            <w:vMerge/>
            <w:tcBorders>
              <w:top w:val="single" w:sz="4" w:space="0" w:color="00B050"/>
              <w:left w:val="single" w:sz="4" w:space="0" w:color="FFFFFF"/>
              <w:bottom w:val="single" w:sz="4" w:space="0" w:color="00B050"/>
              <w:right w:val="nil"/>
            </w:tcBorders>
            <w:vAlign w:val="center"/>
            <w:hideMark/>
          </w:tcPr>
          <w:p w:rsidR="002A0D1C" w:rsidRPr="002A0D1C" w:rsidRDefault="002A0D1C" w:rsidP="002A0D1C">
            <w:pPr>
              <w:spacing w:after="0" w:line="240" w:lineRule="auto"/>
              <w:rPr>
                <w:rFonts w:ascii="Arial" w:eastAsia="Times New Roman" w:hAnsi="Arial" w:cs="Arial"/>
                <w:color w:val="002060"/>
              </w:rPr>
            </w:pPr>
          </w:p>
        </w:tc>
        <w:tc>
          <w:tcPr>
            <w:tcW w:w="1591" w:type="dxa"/>
            <w:tcBorders>
              <w:top w:val="nil"/>
              <w:left w:val="single" w:sz="4" w:space="0" w:color="00B050"/>
              <w:bottom w:val="single" w:sz="4" w:space="0" w:color="00B050"/>
              <w:right w:val="single" w:sz="4" w:space="0" w:color="00B050"/>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Төвлөрсөн усан хангамж - халуун, хүйтэн устай</w:t>
            </w:r>
          </w:p>
        </w:tc>
        <w:tc>
          <w:tcPr>
            <w:tcW w:w="1487" w:type="dxa"/>
            <w:tcBorders>
              <w:top w:val="nil"/>
              <w:left w:val="nil"/>
              <w:bottom w:val="single" w:sz="4" w:space="0" w:color="00B050"/>
              <w:right w:val="single" w:sz="4" w:space="0" w:color="00B050"/>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Бие даасан систем - халуун, хүйтэн устай</w:t>
            </w:r>
          </w:p>
        </w:tc>
        <w:tc>
          <w:tcPr>
            <w:tcW w:w="1451" w:type="dxa"/>
            <w:tcBorders>
              <w:top w:val="nil"/>
              <w:left w:val="nil"/>
              <w:bottom w:val="single" w:sz="4" w:space="0" w:color="00B050"/>
              <w:right w:val="single" w:sz="4" w:space="0" w:color="00B050"/>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Зөөврийн</w:t>
            </w:r>
          </w:p>
        </w:tc>
        <w:tc>
          <w:tcPr>
            <w:tcW w:w="1591" w:type="dxa"/>
            <w:tcBorders>
              <w:top w:val="nil"/>
              <w:left w:val="nil"/>
              <w:bottom w:val="single" w:sz="4" w:space="0" w:color="00B050"/>
              <w:right w:val="single" w:sz="4" w:space="0" w:color="00B050"/>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Төвлөрсөн усан хангамж - хүйтэн устай</w:t>
            </w:r>
          </w:p>
        </w:tc>
        <w:tc>
          <w:tcPr>
            <w:tcW w:w="1566" w:type="dxa"/>
            <w:tcBorders>
              <w:top w:val="nil"/>
              <w:left w:val="nil"/>
              <w:bottom w:val="single" w:sz="4" w:space="0" w:color="00B050"/>
              <w:right w:val="nil"/>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Бие даасан систем - хүйтэн устай</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Баян-Агт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934</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Баяннуур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504</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Бугат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799</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Булган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104</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3237</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368</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Бүрэгхангай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938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9</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Гурван булаг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7</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971</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Дашинчилэн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889</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Могод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848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Орхон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11</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1240</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Рашаант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1028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Сайхан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1078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Сэлэнгэ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2</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1068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2</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Тэшиг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990</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2</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Хангал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2</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1395</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54</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 xml:space="preserve">Хишиг-Өндөр </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4</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1028</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4</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w:t>
            </w:r>
          </w:p>
        </w:tc>
      </w:tr>
      <w:tr w:rsidR="002A0D1C" w:rsidRPr="002A0D1C" w:rsidTr="002A0D1C">
        <w:trPr>
          <w:trHeight w:val="388"/>
        </w:trPr>
        <w:tc>
          <w:tcPr>
            <w:tcW w:w="2173" w:type="dxa"/>
            <w:tcBorders>
              <w:top w:val="nil"/>
              <w:left w:val="single" w:sz="4" w:space="0" w:color="FFFFFF"/>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rPr>
                <w:rFonts w:ascii="Arial" w:eastAsia="Times New Roman" w:hAnsi="Arial" w:cs="Arial"/>
                <w:color w:val="002060"/>
              </w:rPr>
            </w:pPr>
            <w:r w:rsidRPr="002A0D1C">
              <w:rPr>
                <w:rFonts w:ascii="Arial" w:eastAsia="Times New Roman" w:hAnsi="Arial" w:cs="Arial"/>
                <w:color w:val="002060"/>
              </w:rPr>
              <w:t>Хутаг-Өндөр</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3</w:t>
            </w:r>
          </w:p>
        </w:tc>
        <w:tc>
          <w:tcPr>
            <w:tcW w:w="1487"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w:t>
            </w:r>
          </w:p>
        </w:tc>
        <w:tc>
          <w:tcPr>
            <w:tcW w:w="145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1523</w:t>
            </w:r>
          </w:p>
        </w:tc>
        <w:tc>
          <w:tcPr>
            <w:tcW w:w="1591"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 </w:t>
            </w:r>
          </w:p>
        </w:tc>
        <w:tc>
          <w:tcPr>
            <w:tcW w:w="1566" w:type="dxa"/>
            <w:tcBorders>
              <w:top w:val="nil"/>
              <w:left w:val="nil"/>
              <w:bottom w:val="single" w:sz="4" w:space="0" w:color="FFFFFF"/>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5</w:t>
            </w:r>
          </w:p>
        </w:tc>
      </w:tr>
      <w:tr w:rsidR="002A0D1C" w:rsidRPr="002A0D1C" w:rsidTr="002A0D1C">
        <w:trPr>
          <w:trHeight w:val="388"/>
        </w:trPr>
        <w:tc>
          <w:tcPr>
            <w:tcW w:w="2173" w:type="dxa"/>
            <w:tcBorders>
              <w:top w:val="nil"/>
              <w:left w:val="single" w:sz="4" w:space="0" w:color="FFFFFF"/>
              <w:bottom w:val="single" w:sz="4" w:space="0" w:color="00B050"/>
              <w:right w:val="single" w:sz="4" w:space="0" w:color="FFFFFF"/>
            </w:tcBorders>
            <w:shd w:val="clear" w:color="auto" w:fill="auto"/>
            <w:vAlign w:val="center"/>
            <w:hideMark/>
          </w:tcPr>
          <w:p w:rsidR="002A0D1C" w:rsidRPr="002A0D1C" w:rsidRDefault="002A0D1C" w:rsidP="002A0D1C">
            <w:pPr>
              <w:spacing w:after="0" w:line="240" w:lineRule="auto"/>
              <w:jc w:val="center"/>
              <w:rPr>
                <w:rFonts w:ascii="Arial" w:eastAsia="Times New Roman" w:hAnsi="Arial" w:cs="Arial"/>
                <w:color w:val="002060"/>
              </w:rPr>
            </w:pPr>
            <w:r w:rsidRPr="002A0D1C">
              <w:rPr>
                <w:rFonts w:ascii="Arial" w:eastAsia="Times New Roman" w:hAnsi="Arial" w:cs="Arial"/>
                <w:color w:val="002060"/>
              </w:rPr>
              <w:t>Нийт</w:t>
            </w:r>
          </w:p>
        </w:tc>
        <w:tc>
          <w:tcPr>
            <w:tcW w:w="1591" w:type="dxa"/>
            <w:tcBorders>
              <w:top w:val="nil"/>
              <w:left w:val="nil"/>
              <w:bottom w:val="single" w:sz="4" w:space="0" w:color="00B050"/>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151</w:t>
            </w:r>
          </w:p>
        </w:tc>
        <w:tc>
          <w:tcPr>
            <w:tcW w:w="1487" w:type="dxa"/>
            <w:tcBorders>
              <w:top w:val="nil"/>
              <w:left w:val="nil"/>
              <w:bottom w:val="single" w:sz="4" w:space="0" w:color="00B050"/>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8</w:t>
            </w:r>
          </w:p>
        </w:tc>
        <w:tc>
          <w:tcPr>
            <w:tcW w:w="1451" w:type="dxa"/>
            <w:tcBorders>
              <w:top w:val="nil"/>
              <w:left w:val="nil"/>
              <w:bottom w:val="single" w:sz="4" w:space="0" w:color="00B050"/>
              <w:right w:val="single" w:sz="4" w:space="0" w:color="FFFFFF"/>
            </w:tcBorders>
            <w:shd w:val="clear" w:color="auto" w:fill="auto"/>
            <w:vAlign w:val="center"/>
            <w:hideMark/>
          </w:tcPr>
          <w:p w:rsidR="002A0D1C" w:rsidRPr="002A0D1C" w:rsidRDefault="002A0D1C" w:rsidP="00A16EAB">
            <w:pPr>
              <w:spacing w:after="0" w:line="240" w:lineRule="auto"/>
              <w:jc w:val="right"/>
              <w:rPr>
                <w:rFonts w:ascii="Arial" w:eastAsia="Times New Roman" w:hAnsi="Arial" w:cs="Arial"/>
                <w:color w:val="002060"/>
              </w:rPr>
            </w:pPr>
            <w:r w:rsidRPr="002A0D1C">
              <w:rPr>
                <w:rFonts w:ascii="Arial" w:eastAsia="Times New Roman" w:hAnsi="Arial" w:cs="Arial"/>
                <w:color w:val="002060"/>
              </w:rPr>
              <w:t>18470</w:t>
            </w:r>
          </w:p>
        </w:tc>
        <w:tc>
          <w:tcPr>
            <w:tcW w:w="1591" w:type="dxa"/>
            <w:tcBorders>
              <w:top w:val="nil"/>
              <w:left w:val="nil"/>
              <w:bottom w:val="single" w:sz="4" w:space="0" w:color="00B050"/>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443</w:t>
            </w:r>
          </w:p>
        </w:tc>
        <w:tc>
          <w:tcPr>
            <w:tcW w:w="1566" w:type="dxa"/>
            <w:tcBorders>
              <w:top w:val="nil"/>
              <w:left w:val="nil"/>
              <w:bottom w:val="single" w:sz="4" w:space="0" w:color="00B050"/>
              <w:right w:val="single" w:sz="4" w:space="0" w:color="FFFFFF"/>
            </w:tcBorders>
            <w:shd w:val="clear" w:color="auto" w:fill="auto"/>
            <w:vAlign w:val="center"/>
            <w:hideMark/>
          </w:tcPr>
          <w:p w:rsidR="002A0D1C" w:rsidRPr="002A0D1C" w:rsidRDefault="002A0D1C" w:rsidP="002A0D1C">
            <w:pPr>
              <w:spacing w:after="0" w:line="240" w:lineRule="auto"/>
              <w:jc w:val="right"/>
              <w:rPr>
                <w:rFonts w:ascii="Arial" w:eastAsia="Times New Roman" w:hAnsi="Arial" w:cs="Arial"/>
                <w:color w:val="002060"/>
              </w:rPr>
            </w:pPr>
            <w:r w:rsidRPr="002A0D1C">
              <w:rPr>
                <w:rFonts w:ascii="Arial" w:eastAsia="Times New Roman" w:hAnsi="Arial" w:cs="Arial"/>
                <w:color w:val="002060"/>
              </w:rPr>
              <w:t>20</w:t>
            </w:r>
          </w:p>
        </w:tc>
      </w:tr>
    </w:tbl>
    <w:p w:rsidR="003768A9" w:rsidRDefault="003768A9" w:rsidP="00C93FDF">
      <w:pPr>
        <w:ind w:firstLine="720"/>
        <w:jc w:val="both"/>
        <w:rPr>
          <w:rFonts w:ascii="Arial" w:hAnsi="Arial" w:cs="Arial"/>
          <w:color w:val="002060"/>
          <w:sz w:val="24"/>
          <w:lang w:val="mn-MN"/>
        </w:rPr>
      </w:pPr>
    </w:p>
    <w:p w:rsidR="003768A9" w:rsidRPr="008070EA" w:rsidRDefault="003768A9" w:rsidP="00C93FDF">
      <w:pPr>
        <w:ind w:firstLine="720"/>
        <w:jc w:val="both"/>
        <w:rPr>
          <w:rFonts w:ascii="Arial" w:hAnsi="Arial" w:cs="Arial"/>
          <w:color w:val="002060"/>
          <w:sz w:val="24"/>
          <w:lang w:val="mn-MN"/>
        </w:rPr>
      </w:pPr>
    </w:p>
    <w:p w:rsidR="00C04F88" w:rsidRPr="008070EA" w:rsidRDefault="00C04F88" w:rsidP="00C93FDF">
      <w:pPr>
        <w:ind w:firstLine="720"/>
        <w:jc w:val="both"/>
        <w:rPr>
          <w:rFonts w:ascii="Arial" w:hAnsi="Arial" w:cs="Arial"/>
          <w:color w:val="002060"/>
          <w:sz w:val="24"/>
          <w:lang w:val="mn-MN"/>
        </w:rPr>
      </w:pPr>
    </w:p>
    <w:p w:rsidR="000D3D1D" w:rsidRDefault="000D3D1D" w:rsidP="00C93FDF">
      <w:pPr>
        <w:ind w:firstLine="720"/>
        <w:jc w:val="both"/>
        <w:rPr>
          <w:rFonts w:ascii="Arial" w:hAnsi="Arial" w:cs="Arial"/>
          <w:b/>
          <w:color w:val="002060"/>
          <w:sz w:val="24"/>
          <w:lang w:val="mn-MN"/>
        </w:rPr>
      </w:pPr>
    </w:p>
    <w:p w:rsidR="008E7C87" w:rsidRPr="00D31D03" w:rsidRDefault="00874C41" w:rsidP="00C93FDF">
      <w:pPr>
        <w:ind w:firstLine="720"/>
        <w:jc w:val="both"/>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ХАЛААЛТЫН ЭХ ҮҮСВЭР</w:t>
      </w:r>
    </w:p>
    <w:p w:rsidR="005A254A" w:rsidRPr="005A254A" w:rsidRDefault="005A254A" w:rsidP="00C93FDF">
      <w:pPr>
        <w:ind w:firstLine="720"/>
        <w:jc w:val="both"/>
        <w:rPr>
          <w:color w:val="002060"/>
          <w:lang w:val="mn-MN"/>
        </w:rPr>
      </w:pPr>
      <w:r w:rsidRPr="005A254A">
        <w:rPr>
          <w:rFonts w:ascii="Arial" w:hAnsi="Arial" w:cs="Arial"/>
          <w:color w:val="002060"/>
        </w:rPr>
        <w:t xml:space="preserve">Нийт өрхийн </w:t>
      </w:r>
      <w:r>
        <w:rPr>
          <w:rFonts w:ascii="Arial" w:hAnsi="Arial" w:cs="Arial"/>
          <w:color w:val="002060"/>
          <w:lang w:val="mn-MN"/>
        </w:rPr>
        <w:t>96.1</w:t>
      </w:r>
      <w:r w:rsidRPr="005A254A">
        <w:rPr>
          <w:rFonts w:ascii="Arial" w:hAnsi="Arial" w:cs="Arial"/>
          <w:color w:val="002060"/>
        </w:rPr>
        <w:t xml:space="preserve"> хувь нь ердийн галлагаагаар, </w:t>
      </w:r>
      <w:r>
        <w:rPr>
          <w:rFonts w:ascii="Arial" w:hAnsi="Arial" w:cs="Arial"/>
          <w:color w:val="002060"/>
          <w:lang w:val="mn-MN"/>
        </w:rPr>
        <w:t>3.1</w:t>
      </w:r>
      <w:r w:rsidRPr="005A254A">
        <w:rPr>
          <w:rFonts w:ascii="Arial" w:hAnsi="Arial" w:cs="Arial"/>
          <w:color w:val="002060"/>
        </w:rPr>
        <w:t xml:space="preserve"> хувь нь төлөвлөрсөн систем, </w:t>
      </w:r>
      <w:r>
        <w:rPr>
          <w:rFonts w:ascii="Arial" w:hAnsi="Arial" w:cs="Arial"/>
          <w:color w:val="002060"/>
          <w:lang w:val="mn-MN"/>
        </w:rPr>
        <w:t>0.6</w:t>
      </w:r>
      <w:r w:rsidRPr="005A254A">
        <w:rPr>
          <w:rFonts w:ascii="Arial" w:hAnsi="Arial" w:cs="Arial"/>
          <w:color w:val="002060"/>
        </w:rPr>
        <w:t xml:space="preserve"> хувь нь нам даралтаар, </w:t>
      </w:r>
      <w:r>
        <w:rPr>
          <w:rFonts w:ascii="Arial" w:hAnsi="Arial" w:cs="Arial"/>
          <w:color w:val="002060"/>
          <w:lang w:val="mn-MN"/>
        </w:rPr>
        <w:t>0.1</w:t>
      </w:r>
      <w:r w:rsidRPr="005A254A">
        <w:rPr>
          <w:rFonts w:ascii="Arial" w:hAnsi="Arial" w:cs="Arial"/>
          <w:color w:val="002060"/>
        </w:rPr>
        <w:t xml:space="preserve"> хувь нь цахилгаан халаагуураар халаалтаа шийдсэн байна.</w:t>
      </w:r>
      <w:r w:rsidRPr="005A254A">
        <w:rPr>
          <w:color w:val="002060"/>
        </w:rPr>
        <w:t xml:space="preserve"> </w:t>
      </w:r>
    </w:p>
    <w:p w:rsidR="008E7C87" w:rsidRPr="008070EA" w:rsidRDefault="00646276" w:rsidP="00C93FDF">
      <w:pPr>
        <w:ind w:firstLine="720"/>
        <w:jc w:val="both"/>
        <w:rPr>
          <w:rFonts w:ascii="Arial" w:hAnsi="Arial" w:cs="Arial"/>
          <w:color w:val="002060"/>
          <w:sz w:val="24"/>
          <w:lang w:val="mn-MN"/>
        </w:rPr>
      </w:pPr>
      <w:r>
        <w:rPr>
          <w:rFonts w:ascii="Arial" w:hAnsi="Arial" w:cs="Arial"/>
          <w:color w:val="002060"/>
          <w:sz w:val="24"/>
          <w:lang w:val="mn-MN"/>
        </w:rPr>
        <w:t>Хүснэгт 9. Халаалтын эх үүсвэр, сумдаар</w:t>
      </w:r>
    </w:p>
    <w:tbl>
      <w:tblPr>
        <w:tblW w:w="9611" w:type="dxa"/>
        <w:tblInd w:w="93" w:type="dxa"/>
        <w:tblLook w:val="04A0" w:firstRow="1" w:lastRow="0" w:firstColumn="1" w:lastColumn="0" w:noHBand="0" w:noVBand="1"/>
      </w:tblPr>
      <w:tblGrid>
        <w:gridCol w:w="2411"/>
        <w:gridCol w:w="1739"/>
        <w:gridCol w:w="2146"/>
        <w:gridCol w:w="1729"/>
        <w:gridCol w:w="1586"/>
      </w:tblGrid>
      <w:tr w:rsidR="00646276" w:rsidRPr="008E7C87" w:rsidTr="000D3D1D">
        <w:trPr>
          <w:trHeight w:val="377"/>
        </w:trPr>
        <w:tc>
          <w:tcPr>
            <w:tcW w:w="2411" w:type="dxa"/>
            <w:vMerge w:val="restart"/>
            <w:tcBorders>
              <w:top w:val="single" w:sz="4" w:space="0" w:color="00B050"/>
              <w:left w:val="single" w:sz="4" w:space="0" w:color="FFFFFF"/>
              <w:bottom w:val="single" w:sz="4" w:space="0" w:color="00B050"/>
              <w:right w:val="single" w:sz="4" w:space="0" w:color="FFFFFF"/>
            </w:tcBorders>
            <w:shd w:val="clear" w:color="auto" w:fill="auto"/>
            <w:vAlign w:val="center"/>
            <w:hideMark/>
          </w:tcPr>
          <w:p w:rsidR="008E7C87" w:rsidRPr="008E7C87" w:rsidRDefault="009018B2" w:rsidP="008E7C87">
            <w:pPr>
              <w:spacing w:after="0" w:line="240" w:lineRule="auto"/>
              <w:jc w:val="center"/>
              <w:rPr>
                <w:rFonts w:ascii="Arial" w:eastAsia="Times New Roman" w:hAnsi="Arial" w:cs="Arial"/>
                <w:color w:val="002060"/>
                <w:lang w:val="mn-MN"/>
              </w:rPr>
            </w:pPr>
            <w:r>
              <w:rPr>
                <w:rFonts w:ascii="Arial" w:eastAsia="Times New Roman" w:hAnsi="Arial" w:cs="Arial"/>
                <w:color w:val="002060"/>
                <w:lang w:val="mn-MN"/>
              </w:rPr>
              <w:t>Сум</w:t>
            </w:r>
          </w:p>
        </w:tc>
        <w:tc>
          <w:tcPr>
            <w:tcW w:w="7200" w:type="dxa"/>
            <w:gridSpan w:val="4"/>
            <w:tcBorders>
              <w:top w:val="single" w:sz="4" w:space="0" w:color="00B050"/>
              <w:left w:val="single" w:sz="4" w:space="0" w:color="00B050"/>
              <w:bottom w:val="single" w:sz="4" w:space="0" w:color="00B050"/>
              <w:right w:val="single" w:sz="4" w:space="0" w:color="FFFFFF"/>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Үүнээс</w:t>
            </w:r>
          </w:p>
        </w:tc>
      </w:tr>
      <w:tr w:rsidR="00646276" w:rsidRPr="008E7C87" w:rsidTr="000D3D1D">
        <w:trPr>
          <w:trHeight w:val="680"/>
        </w:trPr>
        <w:tc>
          <w:tcPr>
            <w:tcW w:w="2411" w:type="dxa"/>
            <w:vMerge/>
            <w:tcBorders>
              <w:top w:val="single" w:sz="4" w:space="0" w:color="00B050"/>
              <w:left w:val="single" w:sz="4" w:space="0" w:color="FFFFFF"/>
              <w:bottom w:val="single" w:sz="4" w:space="0" w:color="00B050"/>
              <w:right w:val="single" w:sz="4" w:space="0" w:color="FFFFFF"/>
            </w:tcBorders>
            <w:vAlign w:val="center"/>
            <w:hideMark/>
          </w:tcPr>
          <w:p w:rsidR="008E7C87" w:rsidRPr="008E7C87" w:rsidRDefault="008E7C87" w:rsidP="008E7C87">
            <w:pPr>
              <w:spacing w:after="0" w:line="240" w:lineRule="auto"/>
              <w:rPr>
                <w:rFonts w:ascii="Arial" w:eastAsia="Times New Roman" w:hAnsi="Arial" w:cs="Arial"/>
                <w:color w:val="002060"/>
              </w:rPr>
            </w:pPr>
          </w:p>
        </w:tc>
        <w:tc>
          <w:tcPr>
            <w:tcW w:w="1739" w:type="dxa"/>
            <w:tcBorders>
              <w:top w:val="nil"/>
              <w:left w:val="single" w:sz="4" w:space="0" w:color="00B050"/>
              <w:bottom w:val="single" w:sz="4" w:space="0" w:color="00B050"/>
              <w:right w:val="single" w:sz="4" w:space="0" w:color="00B050"/>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Төвлөрсөн систем</w:t>
            </w:r>
          </w:p>
        </w:tc>
        <w:tc>
          <w:tcPr>
            <w:tcW w:w="2146" w:type="dxa"/>
            <w:tcBorders>
              <w:top w:val="nil"/>
              <w:left w:val="nil"/>
              <w:bottom w:val="single" w:sz="4" w:space="0" w:color="00B050"/>
              <w:right w:val="single" w:sz="4" w:space="0" w:color="00B050"/>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Нам даралтын зуух</w:t>
            </w:r>
          </w:p>
        </w:tc>
        <w:tc>
          <w:tcPr>
            <w:tcW w:w="1729" w:type="dxa"/>
            <w:tcBorders>
              <w:top w:val="nil"/>
              <w:left w:val="nil"/>
              <w:bottom w:val="single" w:sz="4" w:space="0" w:color="00B050"/>
              <w:right w:val="single" w:sz="4" w:space="0" w:color="00B050"/>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Цахилгаан халаагуур</w:t>
            </w:r>
          </w:p>
        </w:tc>
        <w:tc>
          <w:tcPr>
            <w:tcW w:w="1586" w:type="dxa"/>
            <w:tcBorders>
              <w:top w:val="nil"/>
              <w:left w:val="nil"/>
              <w:bottom w:val="single" w:sz="4" w:space="0" w:color="00B050"/>
              <w:right w:val="single" w:sz="4" w:space="0" w:color="FFFFFF"/>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Ердийн галлагаа</w:t>
            </w:r>
          </w:p>
        </w:tc>
      </w:tr>
      <w:tr w:rsidR="00646276" w:rsidRPr="008E7C87" w:rsidTr="000D3D1D">
        <w:trPr>
          <w:trHeight w:val="283"/>
        </w:trPr>
        <w:tc>
          <w:tcPr>
            <w:tcW w:w="2411"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Баян-Агт</w:t>
            </w:r>
          </w:p>
        </w:tc>
        <w:tc>
          <w:tcPr>
            <w:tcW w:w="173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586" w:type="dxa"/>
            <w:tcBorders>
              <w:top w:val="nil"/>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930</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Баяннуур</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10</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492</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Бугат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8</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6</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789</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Булган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487</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38</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3181</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Бүрэгхангай</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23</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925</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Гурван булаг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6</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964</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Дашинчилэн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884</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Могод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844</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Орхон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18</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1231</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Рашаант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1020</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Сайхан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13</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1069</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Сэлэнгэ</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8</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 </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1063</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Тэшиг</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5</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981</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Хангал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19</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21</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2</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1417</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Хишиг-Өндөр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5</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9</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1025</w:t>
            </w:r>
          </w:p>
        </w:tc>
      </w:tr>
      <w:tr w:rsidR="00646276" w:rsidRPr="008E7C87" w:rsidTr="000D3D1D">
        <w:trPr>
          <w:trHeight w:val="283"/>
        </w:trPr>
        <w:tc>
          <w:tcPr>
            <w:tcW w:w="2411"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rPr>
                <w:rFonts w:ascii="Arial" w:eastAsia="Times New Roman" w:hAnsi="Arial" w:cs="Arial"/>
                <w:color w:val="002060"/>
              </w:rPr>
            </w:pPr>
            <w:r w:rsidRPr="008E7C87">
              <w:rPr>
                <w:rFonts w:ascii="Arial" w:eastAsia="Times New Roman" w:hAnsi="Arial" w:cs="Arial"/>
                <w:color w:val="002060"/>
              </w:rPr>
              <w:t xml:space="preserve">Хутаг-Өндөр </w:t>
            </w:r>
          </w:p>
        </w:tc>
        <w:tc>
          <w:tcPr>
            <w:tcW w:w="1739"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5</w:t>
            </w:r>
          </w:p>
        </w:tc>
        <w:tc>
          <w:tcPr>
            <w:tcW w:w="2146" w:type="dxa"/>
            <w:tcBorders>
              <w:top w:val="nil"/>
              <w:left w:val="nil"/>
              <w:bottom w:val="single" w:sz="4" w:space="0" w:color="FFFFFF"/>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4</w:t>
            </w:r>
          </w:p>
        </w:tc>
        <w:tc>
          <w:tcPr>
            <w:tcW w:w="1729" w:type="dxa"/>
            <w:tcBorders>
              <w:top w:val="nil"/>
              <w:left w:val="single" w:sz="4" w:space="0" w:color="FFFFFF"/>
              <w:bottom w:val="single" w:sz="4" w:space="0" w:color="FFFFFF"/>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w:t>
            </w:r>
          </w:p>
        </w:tc>
        <w:tc>
          <w:tcPr>
            <w:tcW w:w="1586" w:type="dxa"/>
            <w:tcBorders>
              <w:top w:val="single" w:sz="4" w:space="0" w:color="FFFFFF"/>
              <w:left w:val="nil"/>
              <w:bottom w:val="single" w:sz="4" w:space="0" w:color="FFFFFF"/>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1522</w:t>
            </w:r>
          </w:p>
        </w:tc>
      </w:tr>
      <w:tr w:rsidR="00646276" w:rsidRPr="008E7C87" w:rsidTr="000D3D1D">
        <w:trPr>
          <w:trHeight w:val="283"/>
        </w:trPr>
        <w:tc>
          <w:tcPr>
            <w:tcW w:w="2411" w:type="dxa"/>
            <w:tcBorders>
              <w:top w:val="single" w:sz="4" w:space="0" w:color="FFFFFF"/>
              <w:left w:val="single" w:sz="4" w:space="0" w:color="FFFFFF"/>
              <w:bottom w:val="single" w:sz="4" w:space="0" w:color="00B050"/>
              <w:right w:val="single" w:sz="4" w:space="0" w:color="FFFFFF"/>
            </w:tcBorders>
            <w:shd w:val="clear" w:color="auto" w:fill="auto"/>
            <w:vAlign w:val="center"/>
            <w:hideMark/>
          </w:tcPr>
          <w:p w:rsidR="008E7C87" w:rsidRPr="008E7C87" w:rsidRDefault="008E7C87" w:rsidP="008E7C87">
            <w:pPr>
              <w:spacing w:after="0" w:line="240" w:lineRule="auto"/>
              <w:jc w:val="center"/>
              <w:rPr>
                <w:rFonts w:ascii="Arial" w:eastAsia="Times New Roman" w:hAnsi="Arial" w:cs="Arial"/>
                <w:color w:val="002060"/>
              </w:rPr>
            </w:pPr>
            <w:r w:rsidRPr="008E7C87">
              <w:rPr>
                <w:rFonts w:ascii="Arial" w:eastAsia="Times New Roman" w:hAnsi="Arial" w:cs="Arial"/>
                <w:color w:val="002060"/>
              </w:rPr>
              <w:t>Нийт</w:t>
            </w:r>
          </w:p>
        </w:tc>
        <w:tc>
          <w:tcPr>
            <w:tcW w:w="1739" w:type="dxa"/>
            <w:tcBorders>
              <w:top w:val="single" w:sz="4" w:space="0" w:color="FFFFFF"/>
              <w:left w:val="single" w:sz="4" w:space="0" w:color="FFFFFF"/>
              <w:bottom w:val="single" w:sz="4" w:space="0" w:color="00B050"/>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610</w:t>
            </w:r>
          </w:p>
        </w:tc>
        <w:tc>
          <w:tcPr>
            <w:tcW w:w="2146" w:type="dxa"/>
            <w:tcBorders>
              <w:top w:val="nil"/>
              <w:left w:val="nil"/>
              <w:bottom w:val="single" w:sz="4" w:space="0" w:color="00B050"/>
              <w:right w:val="nil"/>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115</w:t>
            </w:r>
          </w:p>
        </w:tc>
        <w:tc>
          <w:tcPr>
            <w:tcW w:w="1729" w:type="dxa"/>
            <w:tcBorders>
              <w:top w:val="nil"/>
              <w:left w:val="single" w:sz="4" w:space="0" w:color="FFFFFF"/>
              <w:bottom w:val="single" w:sz="4" w:space="0" w:color="00B050"/>
              <w:right w:val="single" w:sz="4" w:space="0" w:color="FFFFFF"/>
            </w:tcBorders>
            <w:shd w:val="clear" w:color="auto" w:fill="auto"/>
            <w:vAlign w:val="center"/>
            <w:hideMark/>
          </w:tcPr>
          <w:p w:rsidR="008E7C87" w:rsidRPr="008E7C87" w:rsidRDefault="008E7C87" w:rsidP="008E7C87">
            <w:pPr>
              <w:spacing w:after="0" w:line="240" w:lineRule="auto"/>
              <w:jc w:val="right"/>
              <w:rPr>
                <w:rFonts w:ascii="Arial" w:eastAsia="Times New Roman" w:hAnsi="Arial" w:cs="Arial"/>
                <w:color w:val="002060"/>
              </w:rPr>
            </w:pPr>
            <w:r w:rsidRPr="008E7C87">
              <w:rPr>
                <w:rFonts w:ascii="Arial" w:eastAsia="Times New Roman" w:hAnsi="Arial" w:cs="Arial"/>
                <w:color w:val="002060"/>
              </w:rPr>
              <w:t>30</w:t>
            </w:r>
          </w:p>
        </w:tc>
        <w:tc>
          <w:tcPr>
            <w:tcW w:w="1586" w:type="dxa"/>
            <w:tcBorders>
              <w:top w:val="single" w:sz="4" w:space="0" w:color="FFFFFF"/>
              <w:left w:val="nil"/>
              <w:bottom w:val="single" w:sz="4" w:space="0" w:color="00B050"/>
              <w:right w:val="single" w:sz="4" w:space="0" w:color="FFFFFF"/>
            </w:tcBorders>
            <w:shd w:val="clear" w:color="auto" w:fill="auto"/>
            <w:vAlign w:val="center"/>
            <w:hideMark/>
          </w:tcPr>
          <w:p w:rsidR="008E7C87" w:rsidRPr="008E7C87" w:rsidRDefault="008E7C87" w:rsidP="00A16EAB">
            <w:pPr>
              <w:spacing w:after="0" w:line="240" w:lineRule="auto"/>
              <w:jc w:val="right"/>
              <w:rPr>
                <w:rFonts w:ascii="Arial" w:eastAsia="Times New Roman" w:hAnsi="Arial" w:cs="Arial"/>
                <w:color w:val="002060"/>
              </w:rPr>
            </w:pPr>
            <w:r w:rsidRPr="008E7C87">
              <w:rPr>
                <w:rFonts w:ascii="Arial" w:eastAsia="Times New Roman" w:hAnsi="Arial" w:cs="Arial"/>
                <w:color w:val="002060"/>
              </w:rPr>
              <w:t>18337</w:t>
            </w:r>
          </w:p>
        </w:tc>
      </w:tr>
    </w:tbl>
    <w:p w:rsidR="00C04F88" w:rsidRPr="008070EA" w:rsidRDefault="00C04F88" w:rsidP="00C93FDF">
      <w:pPr>
        <w:ind w:firstLine="720"/>
        <w:jc w:val="both"/>
        <w:rPr>
          <w:rFonts w:ascii="Arial" w:hAnsi="Arial" w:cs="Arial"/>
          <w:color w:val="002060"/>
          <w:sz w:val="24"/>
          <w:lang w:val="mn-MN"/>
        </w:rPr>
      </w:pPr>
    </w:p>
    <w:p w:rsidR="00C04F88" w:rsidRPr="00752CE0" w:rsidRDefault="000D3D1D" w:rsidP="00C93FDF">
      <w:pPr>
        <w:ind w:firstLine="720"/>
        <w:jc w:val="both"/>
        <w:rPr>
          <w:rFonts w:ascii="Arial" w:hAnsi="Arial" w:cs="Arial"/>
          <w:color w:val="002060"/>
          <w:sz w:val="24"/>
          <w:lang w:val="mn-MN"/>
        </w:rPr>
      </w:pPr>
      <w:r>
        <w:rPr>
          <w:noProof/>
        </w:rPr>
        <w:drawing>
          <wp:inline distT="0" distB="0" distL="0" distR="0" wp14:anchorId="43EE1707" wp14:editId="1FF631F3">
            <wp:extent cx="5467350" cy="18383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4F88" w:rsidRDefault="00C04F88" w:rsidP="00C93FDF">
      <w:pPr>
        <w:ind w:firstLine="720"/>
        <w:jc w:val="both"/>
        <w:rPr>
          <w:rFonts w:ascii="Arial" w:hAnsi="Arial" w:cs="Arial"/>
          <w:color w:val="002060"/>
          <w:sz w:val="24"/>
          <w:lang w:val="mn-MN"/>
        </w:rPr>
      </w:pPr>
    </w:p>
    <w:p w:rsidR="000D3D1D" w:rsidRPr="00D31D03" w:rsidRDefault="000D3D1D" w:rsidP="00C93FDF">
      <w:pPr>
        <w:ind w:firstLine="720"/>
        <w:jc w:val="both"/>
        <w:rPr>
          <w:rFonts w:ascii="Arial" w:hAnsi="Arial" w:cs="Arial"/>
          <w:color w:val="548DD4" w:themeColor="text2" w:themeTint="99"/>
          <w:sz w:val="24"/>
          <w:lang w:val="mn-MN"/>
        </w:rPr>
      </w:pPr>
    </w:p>
    <w:p w:rsidR="009018B2" w:rsidRPr="00D31D03" w:rsidRDefault="009018B2" w:rsidP="00C93FDF">
      <w:pPr>
        <w:ind w:firstLine="720"/>
        <w:jc w:val="both"/>
        <w:rPr>
          <w:rFonts w:ascii="Arial" w:hAnsi="Arial" w:cs="Arial"/>
          <w:b/>
          <w:color w:val="548DD4" w:themeColor="text2" w:themeTint="99"/>
          <w:sz w:val="24"/>
          <w:lang w:val="mn-MN"/>
        </w:rPr>
      </w:pPr>
      <w:r w:rsidRPr="00D31D03">
        <w:rPr>
          <w:rFonts w:ascii="Arial" w:hAnsi="Arial" w:cs="Arial"/>
          <w:b/>
          <w:color w:val="548DD4" w:themeColor="text2" w:themeTint="99"/>
          <w:sz w:val="24"/>
          <w:lang w:val="mn-MN"/>
        </w:rPr>
        <w:lastRenderedPageBreak/>
        <w:t>Б</w:t>
      </w:r>
      <w:r w:rsidR="00874C41" w:rsidRPr="00D31D03">
        <w:rPr>
          <w:rFonts w:ascii="Arial" w:hAnsi="Arial" w:cs="Arial"/>
          <w:b/>
          <w:color w:val="548DD4" w:themeColor="text2" w:themeTint="99"/>
          <w:sz w:val="24"/>
          <w:lang w:val="mn-MN"/>
        </w:rPr>
        <w:t>ОХИР УС ЗАЙЛУУЛАЛТ</w:t>
      </w:r>
      <w:r w:rsidRPr="00D31D03">
        <w:rPr>
          <w:rFonts w:ascii="Arial" w:hAnsi="Arial" w:cs="Arial"/>
          <w:b/>
          <w:color w:val="548DD4" w:themeColor="text2" w:themeTint="99"/>
          <w:sz w:val="24"/>
          <w:lang w:val="mn-MN"/>
        </w:rPr>
        <w:t xml:space="preserve"> </w:t>
      </w:r>
    </w:p>
    <w:p w:rsidR="009018B2" w:rsidRPr="009018B2" w:rsidRDefault="00874C41" w:rsidP="00C93FDF">
      <w:pPr>
        <w:ind w:firstLine="720"/>
        <w:jc w:val="both"/>
        <w:rPr>
          <w:rFonts w:ascii="Arial" w:hAnsi="Arial" w:cs="Arial"/>
          <w:color w:val="002060"/>
          <w:sz w:val="24"/>
          <w:lang w:val="mn-MN"/>
        </w:rPr>
      </w:pPr>
      <w:r>
        <w:rPr>
          <w:rFonts w:ascii="Arial" w:hAnsi="Arial" w:cs="Arial"/>
          <w:color w:val="002060"/>
          <w:lang w:val="mn-MN"/>
        </w:rPr>
        <w:t xml:space="preserve">Булган амйгийн </w:t>
      </w:r>
      <w:r w:rsidR="009018B2" w:rsidRPr="009018B2">
        <w:rPr>
          <w:rFonts w:ascii="Arial" w:hAnsi="Arial" w:cs="Arial"/>
          <w:color w:val="002060"/>
        </w:rPr>
        <w:t xml:space="preserve">нийт өрхийн </w:t>
      </w:r>
      <w:r>
        <w:rPr>
          <w:rFonts w:ascii="Arial" w:hAnsi="Arial" w:cs="Arial"/>
          <w:color w:val="002060"/>
          <w:lang w:val="mn-MN"/>
        </w:rPr>
        <w:t>48.8</w:t>
      </w:r>
      <w:r w:rsidR="009018B2" w:rsidRPr="009018B2">
        <w:rPr>
          <w:rFonts w:ascii="Arial" w:hAnsi="Arial" w:cs="Arial"/>
          <w:color w:val="002060"/>
        </w:rPr>
        <w:t xml:space="preserve"> хувь нь бохир усаа задгай асгаж байгаа нь орчны эрүүл ахуйн нөхцөлд сөргөөр нөлөөлж байгааг анхаарч, цаашид гүнзийрүүлэн судалж, холбогдох арга хэмжээг төлөвлөж хэрэгжүүлэх шаардлагатай. </w:t>
      </w:r>
      <w:proofErr w:type="gramStart"/>
      <w:r w:rsidR="009018B2" w:rsidRPr="009018B2">
        <w:rPr>
          <w:rFonts w:ascii="Arial" w:hAnsi="Arial" w:cs="Arial"/>
          <w:color w:val="002060"/>
        </w:rPr>
        <w:t>Хатуу хог хаягдал болон бохир ус зайлуулах тогтсон газар байхгүй байх нь хөрсний бохирдол, хүн амд халдварт өвчин тархах магадлалыг нэмэгдүүлж байна.</w:t>
      </w:r>
      <w:proofErr w:type="gramEnd"/>
    </w:p>
    <w:p w:rsidR="009018B2" w:rsidRPr="008070EA" w:rsidRDefault="00874C41" w:rsidP="00C93FDF">
      <w:pPr>
        <w:ind w:firstLine="720"/>
        <w:jc w:val="both"/>
        <w:rPr>
          <w:rFonts w:ascii="Arial" w:hAnsi="Arial" w:cs="Arial"/>
          <w:color w:val="002060"/>
          <w:sz w:val="24"/>
          <w:lang w:val="mn-MN"/>
        </w:rPr>
      </w:pPr>
      <w:r>
        <w:rPr>
          <w:rFonts w:ascii="Arial" w:hAnsi="Arial" w:cs="Arial"/>
          <w:color w:val="002060"/>
          <w:sz w:val="24"/>
          <w:lang w:val="mn-MN"/>
        </w:rPr>
        <w:t xml:space="preserve">Хүснэгт 10. Бохир ус зайлуулалт, сумдаар </w:t>
      </w:r>
    </w:p>
    <w:tbl>
      <w:tblPr>
        <w:tblW w:w="9388" w:type="dxa"/>
        <w:tblInd w:w="93" w:type="dxa"/>
        <w:tblLook w:val="04A0" w:firstRow="1" w:lastRow="0" w:firstColumn="1" w:lastColumn="0" w:noHBand="0" w:noVBand="1"/>
      </w:tblPr>
      <w:tblGrid>
        <w:gridCol w:w="2290"/>
        <w:gridCol w:w="1946"/>
        <w:gridCol w:w="1517"/>
        <w:gridCol w:w="1688"/>
        <w:gridCol w:w="1947"/>
      </w:tblGrid>
      <w:tr w:rsidR="009018B2" w:rsidRPr="009018B2" w:rsidTr="00874C41">
        <w:trPr>
          <w:trHeight w:val="631"/>
        </w:trPr>
        <w:tc>
          <w:tcPr>
            <w:tcW w:w="2290" w:type="dxa"/>
            <w:vMerge w:val="restart"/>
            <w:tcBorders>
              <w:top w:val="single" w:sz="4" w:space="0" w:color="00B050"/>
              <w:left w:val="single" w:sz="4" w:space="0" w:color="FFFFFF"/>
              <w:bottom w:val="single" w:sz="4" w:space="0" w:color="00B050"/>
              <w:right w:val="nil"/>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lang w:val="mn-MN"/>
              </w:rPr>
            </w:pPr>
            <w:r w:rsidRPr="009018B2">
              <w:rPr>
                <w:rFonts w:ascii="Arial" w:eastAsia="Times New Roman" w:hAnsi="Arial" w:cs="Arial"/>
                <w:color w:val="002060"/>
                <w:lang w:val="mn-MN"/>
              </w:rPr>
              <w:t xml:space="preserve">Сум </w:t>
            </w:r>
          </w:p>
        </w:tc>
        <w:tc>
          <w:tcPr>
            <w:tcW w:w="7098" w:type="dxa"/>
            <w:gridSpan w:val="4"/>
            <w:tcBorders>
              <w:top w:val="single" w:sz="4" w:space="0" w:color="00B050"/>
              <w:left w:val="single" w:sz="4" w:space="0" w:color="00B050"/>
              <w:bottom w:val="nil"/>
              <w:right w:val="single" w:sz="4" w:space="0" w:color="FFFFFF"/>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Үүнээс</w:t>
            </w:r>
          </w:p>
        </w:tc>
      </w:tr>
      <w:tr w:rsidR="009018B2" w:rsidRPr="009018B2" w:rsidTr="00874C41">
        <w:trPr>
          <w:trHeight w:val="1036"/>
        </w:trPr>
        <w:tc>
          <w:tcPr>
            <w:tcW w:w="2290" w:type="dxa"/>
            <w:vMerge/>
            <w:tcBorders>
              <w:top w:val="single" w:sz="4" w:space="0" w:color="00B050"/>
              <w:left w:val="single" w:sz="4" w:space="0" w:color="FFFFFF"/>
              <w:bottom w:val="single" w:sz="4" w:space="0" w:color="00B050"/>
              <w:right w:val="nil"/>
            </w:tcBorders>
            <w:vAlign w:val="center"/>
            <w:hideMark/>
          </w:tcPr>
          <w:p w:rsidR="009018B2" w:rsidRPr="009018B2" w:rsidRDefault="009018B2" w:rsidP="009018B2">
            <w:pPr>
              <w:spacing w:after="0" w:line="240" w:lineRule="auto"/>
              <w:rPr>
                <w:rFonts w:ascii="Arial" w:eastAsia="Times New Roman" w:hAnsi="Arial" w:cs="Arial"/>
                <w:color w:val="002060"/>
              </w:rPr>
            </w:pPr>
          </w:p>
        </w:tc>
        <w:tc>
          <w:tcPr>
            <w:tcW w:w="1946"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Төвлөрсөн систем</w:t>
            </w:r>
          </w:p>
        </w:tc>
        <w:tc>
          <w:tcPr>
            <w:tcW w:w="1517" w:type="dxa"/>
            <w:tcBorders>
              <w:top w:val="single" w:sz="4" w:space="0" w:color="00B050"/>
              <w:left w:val="nil"/>
              <w:bottom w:val="single" w:sz="4" w:space="0" w:color="00B050"/>
              <w:right w:val="single" w:sz="4" w:space="0" w:color="00B050"/>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Бие даасан систем</w:t>
            </w:r>
          </w:p>
        </w:tc>
        <w:tc>
          <w:tcPr>
            <w:tcW w:w="1688" w:type="dxa"/>
            <w:tcBorders>
              <w:top w:val="single" w:sz="4" w:space="0" w:color="00B050"/>
              <w:left w:val="nil"/>
              <w:bottom w:val="single" w:sz="4" w:space="0" w:color="00B050"/>
              <w:right w:val="single" w:sz="4" w:space="0" w:color="00B050"/>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Цооног</w:t>
            </w:r>
          </w:p>
        </w:tc>
        <w:tc>
          <w:tcPr>
            <w:tcW w:w="1946" w:type="dxa"/>
            <w:tcBorders>
              <w:top w:val="single" w:sz="4" w:space="0" w:color="00B050"/>
              <w:left w:val="nil"/>
              <w:bottom w:val="single" w:sz="4" w:space="0" w:color="00B050"/>
              <w:right w:val="nil"/>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Задгай</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Баян-Агт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202</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733</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Баяннуур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180</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324</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Бугат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266</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533</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Булган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435</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8</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A16EAB">
            <w:pPr>
              <w:spacing w:after="0" w:line="240" w:lineRule="auto"/>
              <w:jc w:val="right"/>
              <w:rPr>
                <w:rFonts w:ascii="Arial" w:eastAsia="Times New Roman" w:hAnsi="Arial" w:cs="Arial"/>
                <w:color w:val="002060"/>
              </w:rPr>
            </w:pPr>
            <w:r w:rsidRPr="009018B2">
              <w:rPr>
                <w:rFonts w:ascii="Arial" w:eastAsia="Times New Roman" w:hAnsi="Arial" w:cs="Arial"/>
                <w:color w:val="002060"/>
              </w:rPr>
              <w:t>2891</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383</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Бүрэгхангай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9</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276</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665</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Гурван булаг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6</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11</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184</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778</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Дашинчилэн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268</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621</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Могод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133</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714</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Орхон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10</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308</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929</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Рашаант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498</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527</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Сайхан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638</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443</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Сэлэнгэ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891</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177</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Тэшиг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 </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521</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470</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Хангал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39</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692</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721</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Хишиг-Өндөр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494</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535</w:t>
            </w:r>
          </w:p>
        </w:tc>
      </w:tr>
      <w:tr w:rsidR="009018B2" w:rsidRPr="009018B2" w:rsidTr="00874C41">
        <w:trPr>
          <w:trHeight w:val="399"/>
        </w:trPr>
        <w:tc>
          <w:tcPr>
            <w:tcW w:w="2290"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rPr>
                <w:rFonts w:ascii="Arial" w:eastAsia="Times New Roman" w:hAnsi="Arial" w:cs="Arial"/>
                <w:color w:val="002060"/>
              </w:rPr>
            </w:pPr>
            <w:r w:rsidRPr="009018B2">
              <w:rPr>
                <w:rFonts w:ascii="Arial" w:eastAsia="Times New Roman" w:hAnsi="Arial" w:cs="Arial"/>
                <w:color w:val="002060"/>
              </w:rPr>
              <w:t xml:space="preserve">Хутаг-Өндөр </w:t>
            </w:r>
          </w:p>
        </w:tc>
        <w:tc>
          <w:tcPr>
            <w:tcW w:w="1946" w:type="dxa"/>
            <w:tcBorders>
              <w:top w:val="nil"/>
              <w:left w:val="nil"/>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w:t>
            </w:r>
          </w:p>
        </w:tc>
        <w:tc>
          <w:tcPr>
            <w:tcW w:w="1517"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2</w:t>
            </w:r>
          </w:p>
        </w:tc>
        <w:tc>
          <w:tcPr>
            <w:tcW w:w="1688" w:type="dxa"/>
            <w:tcBorders>
              <w:top w:val="nil"/>
              <w:left w:val="single" w:sz="4" w:space="0" w:color="FFFFFF"/>
              <w:bottom w:val="single" w:sz="4" w:space="0" w:color="FFFFFF"/>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753</w:t>
            </w:r>
          </w:p>
        </w:tc>
        <w:tc>
          <w:tcPr>
            <w:tcW w:w="1946" w:type="dxa"/>
            <w:tcBorders>
              <w:top w:val="nil"/>
              <w:left w:val="nil"/>
              <w:bottom w:val="single" w:sz="4" w:space="0" w:color="FFFFFF"/>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773</w:t>
            </w:r>
          </w:p>
        </w:tc>
      </w:tr>
      <w:tr w:rsidR="009018B2" w:rsidRPr="009018B2" w:rsidTr="00874C41">
        <w:trPr>
          <w:trHeight w:val="399"/>
        </w:trPr>
        <w:tc>
          <w:tcPr>
            <w:tcW w:w="2290" w:type="dxa"/>
            <w:tcBorders>
              <w:top w:val="nil"/>
              <w:left w:val="single" w:sz="4" w:space="0" w:color="FFFFFF"/>
              <w:bottom w:val="single" w:sz="4" w:space="0" w:color="00B050"/>
              <w:right w:val="single" w:sz="4" w:space="0" w:color="FFFFFF"/>
            </w:tcBorders>
            <w:shd w:val="clear" w:color="auto" w:fill="auto"/>
            <w:vAlign w:val="center"/>
            <w:hideMark/>
          </w:tcPr>
          <w:p w:rsidR="009018B2" w:rsidRPr="009018B2" w:rsidRDefault="009018B2" w:rsidP="009018B2">
            <w:pPr>
              <w:spacing w:after="0" w:line="240" w:lineRule="auto"/>
              <w:jc w:val="center"/>
              <w:rPr>
                <w:rFonts w:ascii="Arial" w:eastAsia="Times New Roman" w:hAnsi="Arial" w:cs="Arial"/>
                <w:color w:val="002060"/>
              </w:rPr>
            </w:pPr>
            <w:r w:rsidRPr="009018B2">
              <w:rPr>
                <w:rFonts w:ascii="Arial" w:eastAsia="Times New Roman" w:hAnsi="Arial" w:cs="Arial"/>
                <w:color w:val="002060"/>
              </w:rPr>
              <w:t>Нийт</w:t>
            </w:r>
          </w:p>
        </w:tc>
        <w:tc>
          <w:tcPr>
            <w:tcW w:w="1946" w:type="dxa"/>
            <w:tcBorders>
              <w:top w:val="nil"/>
              <w:left w:val="nil"/>
              <w:bottom w:val="single" w:sz="4" w:space="0" w:color="00B050"/>
              <w:right w:val="single" w:sz="4" w:space="0" w:color="FFFFFF"/>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526</w:t>
            </w:r>
          </w:p>
        </w:tc>
        <w:tc>
          <w:tcPr>
            <w:tcW w:w="1517" w:type="dxa"/>
            <w:tcBorders>
              <w:top w:val="nil"/>
              <w:left w:val="nil"/>
              <w:bottom w:val="single" w:sz="4" w:space="0" w:color="00B050"/>
              <w:right w:val="nil"/>
            </w:tcBorders>
            <w:shd w:val="clear" w:color="auto" w:fill="auto"/>
            <w:vAlign w:val="center"/>
            <w:hideMark/>
          </w:tcPr>
          <w:p w:rsidR="009018B2" w:rsidRPr="009018B2" w:rsidRDefault="009018B2" w:rsidP="009018B2">
            <w:pPr>
              <w:spacing w:after="0" w:line="240" w:lineRule="auto"/>
              <w:jc w:val="right"/>
              <w:rPr>
                <w:rFonts w:ascii="Arial" w:eastAsia="Times New Roman" w:hAnsi="Arial" w:cs="Arial"/>
                <w:color w:val="002060"/>
              </w:rPr>
            </w:pPr>
            <w:r w:rsidRPr="009018B2">
              <w:rPr>
                <w:rFonts w:ascii="Arial" w:eastAsia="Times New Roman" w:hAnsi="Arial" w:cs="Arial"/>
                <w:color w:val="002060"/>
              </w:rPr>
              <w:t>45</w:t>
            </w:r>
          </w:p>
        </w:tc>
        <w:tc>
          <w:tcPr>
            <w:tcW w:w="1688" w:type="dxa"/>
            <w:tcBorders>
              <w:top w:val="nil"/>
              <w:left w:val="single" w:sz="4" w:space="0" w:color="FFFFFF"/>
              <w:bottom w:val="single" w:sz="4" w:space="0" w:color="00B050"/>
              <w:right w:val="single" w:sz="4" w:space="0" w:color="FFFFFF"/>
            </w:tcBorders>
            <w:shd w:val="clear" w:color="auto" w:fill="auto"/>
            <w:vAlign w:val="center"/>
            <w:hideMark/>
          </w:tcPr>
          <w:p w:rsidR="009018B2" w:rsidRPr="009018B2" w:rsidRDefault="009018B2" w:rsidP="00A16EAB">
            <w:pPr>
              <w:spacing w:after="0" w:line="240" w:lineRule="auto"/>
              <w:jc w:val="right"/>
              <w:rPr>
                <w:rFonts w:ascii="Arial" w:eastAsia="Times New Roman" w:hAnsi="Arial" w:cs="Arial"/>
                <w:color w:val="002060"/>
              </w:rPr>
            </w:pPr>
            <w:r w:rsidRPr="009018B2">
              <w:rPr>
                <w:rFonts w:ascii="Arial" w:eastAsia="Times New Roman" w:hAnsi="Arial" w:cs="Arial"/>
                <w:color w:val="002060"/>
              </w:rPr>
              <w:t>9195</w:t>
            </w:r>
          </w:p>
        </w:tc>
        <w:tc>
          <w:tcPr>
            <w:tcW w:w="1946" w:type="dxa"/>
            <w:tcBorders>
              <w:top w:val="nil"/>
              <w:left w:val="nil"/>
              <w:bottom w:val="single" w:sz="4" w:space="0" w:color="00B050"/>
              <w:right w:val="nil"/>
            </w:tcBorders>
            <w:shd w:val="clear" w:color="auto" w:fill="auto"/>
            <w:vAlign w:val="center"/>
            <w:hideMark/>
          </w:tcPr>
          <w:p w:rsidR="009018B2" w:rsidRPr="009018B2" w:rsidRDefault="009018B2" w:rsidP="00A16EAB">
            <w:pPr>
              <w:spacing w:after="0" w:line="240" w:lineRule="auto"/>
              <w:jc w:val="right"/>
              <w:rPr>
                <w:rFonts w:ascii="Arial" w:eastAsia="Times New Roman" w:hAnsi="Arial" w:cs="Arial"/>
                <w:color w:val="002060"/>
              </w:rPr>
            </w:pPr>
            <w:r w:rsidRPr="009018B2">
              <w:rPr>
                <w:rFonts w:ascii="Arial" w:eastAsia="Times New Roman" w:hAnsi="Arial" w:cs="Arial"/>
                <w:color w:val="002060"/>
              </w:rPr>
              <w:t>9326</w:t>
            </w:r>
          </w:p>
        </w:tc>
      </w:tr>
    </w:tbl>
    <w:p w:rsidR="00C04F88" w:rsidRDefault="00C04F88" w:rsidP="00C93FDF">
      <w:pPr>
        <w:ind w:firstLine="720"/>
        <w:jc w:val="both"/>
        <w:rPr>
          <w:rFonts w:ascii="Arial" w:hAnsi="Arial" w:cs="Arial"/>
          <w:color w:val="002060"/>
          <w:sz w:val="24"/>
          <w:lang w:val="mn-MN"/>
        </w:rPr>
      </w:pPr>
    </w:p>
    <w:p w:rsidR="009E14F6" w:rsidRDefault="009E14F6" w:rsidP="00C93FDF">
      <w:pPr>
        <w:ind w:firstLine="720"/>
        <w:jc w:val="both"/>
        <w:rPr>
          <w:rFonts w:ascii="Arial" w:hAnsi="Arial" w:cs="Arial"/>
          <w:color w:val="002060"/>
          <w:sz w:val="24"/>
          <w:lang w:val="mn-MN"/>
        </w:rPr>
      </w:pPr>
    </w:p>
    <w:p w:rsidR="009E14F6" w:rsidRDefault="009E14F6" w:rsidP="00C93FDF">
      <w:pPr>
        <w:ind w:firstLine="720"/>
        <w:jc w:val="both"/>
        <w:rPr>
          <w:rFonts w:ascii="Arial" w:hAnsi="Arial" w:cs="Arial"/>
          <w:color w:val="002060"/>
          <w:sz w:val="24"/>
          <w:lang w:val="mn-MN"/>
        </w:rPr>
      </w:pPr>
    </w:p>
    <w:p w:rsidR="00713B89" w:rsidRPr="00D31D03" w:rsidRDefault="00D31D03" w:rsidP="00C93FDF">
      <w:pPr>
        <w:ind w:firstLine="720"/>
        <w:jc w:val="both"/>
        <w:rPr>
          <w:rFonts w:ascii="Arial" w:hAnsi="Arial" w:cs="Arial"/>
          <w:b/>
          <w:color w:val="548DD4" w:themeColor="text2" w:themeTint="99"/>
          <w:lang w:val="mn-MN"/>
        </w:rPr>
      </w:pPr>
      <w:r>
        <w:rPr>
          <w:rFonts w:ascii="Arial" w:hAnsi="Arial" w:cs="Arial"/>
          <w:b/>
          <w:color w:val="548DD4" w:themeColor="text2" w:themeTint="99"/>
          <w:lang w:val="mn-MN"/>
        </w:rPr>
        <w:lastRenderedPageBreak/>
        <w:t>ХА</w:t>
      </w:r>
      <w:r w:rsidR="00713B89" w:rsidRPr="00D31D03">
        <w:rPr>
          <w:rFonts w:ascii="Arial" w:hAnsi="Arial" w:cs="Arial"/>
          <w:b/>
          <w:color w:val="548DD4" w:themeColor="text2" w:themeTint="99"/>
          <w:lang w:val="mn-MN"/>
        </w:rPr>
        <w:t>ТУУ ХОГ ЗАЙЛУУЛАЛТ</w:t>
      </w:r>
    </w:p>
    <w:p w:rsidR="009E14F6" w:rsidRDefault="00713B89" w:rsidP="00C93FDF">
      <w:pPr>
        <w:ind w:firstLine="720"/>
        <w:jc w:val="both"/>
        <w:rPr>
          <w:rFonts w:ascii="Arial" w:hAnsi="Arial" w:cs="Arial"/>
          <w:color w:val="002060"/>
          <w:lang w:val="mn-MN"/>
        </w:rPr>
      </w:pPr>
      <w:proofErr w:type="gramStart"/>
      <w:r w:rsidRPr="00713B89">
        <w:rPr>
          <w:rFonts w:ascii="Arial" w:hAnsi="Arial" w:cs="Arial"/>
          <w:color w:val="002060"/>
        </w:rPr>
        <w:t>Өрхийн хатуу хог хаягдлыг нэгдсэн бодлогоор ангилан ялгаж, тогтсон газар зайлуулах, бохир усыг нэгдсэн шугам сүлжээгээр зайлуулж, цэвэрлэх байгууламжид цэвэршүүлэх нь хүн амын эрүүл мэнд, байгаль орчин, хөрсний бохирдолд ихээхэн нөлөөтэй.</w:t>
      </w:r>
      <w:proofErr w:type="gramEnd"/>
      <w:r w:rsidRPr="00713B89">
        <w:rPr>
          <w:rFonts w:ascii="Arial" w:hAnsi="Arial" w:cs="Arial"/>
          <w:color w:val="002060"/>
        </w:rPr>
        <w:t xml:space="preserve"> </w:t>
      </w:r>
      <w:proofErr w:type="gramStart"/>
      <w:r w:rsidRPr="00713B89">
        <w:rPr>
          <w:rFonts w:ascii="Arial" w:hAnsi="Arial" w:cs="Arial"/>
          <w:color w:val="002060"/>
        </w:rPr>
        <w:t>Ялангуяа, хүн ам ихээр төвлөрсөн томоохон хот суурин газруудад хатуу хог хаягдлыг дахин боловсруулах, иргэдэд хогоо ялгаж зайлуулах ухамсрыг төлөвшүүлэх зэрэг олон асуудалд энэхүү үзүүлэлтүүд тодорхой хариулт өгнө.</w:t>
      </w:r>
      <w:proofErr w:type="gramEnd"/>
    </w:p>
    <w:p w:rsidR="00986EAD" w:rsidRPr="00986EAD" w:rsidRDefault="00986EAD" w:rsidP="00C93FDF">
      <w:pPr>
        <w:ind w:firstLine="720"/>
        <w:jc w:val="both"/>
        <w:rPr>
          <w:rFonts w:ascii="Arial" w:hAnsi="Arial" w:cs="Arial"/>
          <w:color w:val="002060"/>
          <w:lang w:val="mn-MN"/>
        </w:rPr>
      </w:pPr>
      <w:proofErr w:type="gramStart"/>
      <w:r w:rsidRPr="00986EAD">
        <w:rPr>
          <w:rFonts w:ascii="Arial" w:hAnsi="Arial" w:cs="Arial"/>
          <w:color w:val="002060"/>
        </w:rPr>
        <w:t xml:space="preserve">Байшинд амьдардаг өрхийн </w:t>
      </w:r>
      <w:r>
        <w:rPr>
          <w:rFonts w:ascii="Arial" w:hAnsi="Arial" w:cs="Arial"/>
          <w:color w:val="002060"/>
          <w:lang w:val="mn-MN"/>
        </w:rPr>
        <w:t>22.5</w:t>
      </w:r>
      <w:r w:rsidRPr="00986EAD">
        <w:rPr>
          <w:rFonts w:ascii="Arial" w:hAnsi="Arial" w:cs="Arial"/>
          <w:color w:val="002060"/>
        </w:rPr>
        <w:t xml:space="preserve"> хувь үйлчилгээний байгууллагаар хог хаягдлаа зайлуулж байгаа нь ихээхэн дэвшил гарсан байна.</w:t>
      </w:r>
      <w:proofErr w:type="gramEnd"/>
      <w:r w:rsidRPr="00986EAD">
        <w:rPr>
          <w:rFonts w:ascii="Arial" w:hAnsi="Arial" w:cs="Arial"/>
          <w:color w:val="002060"/>
        </w:rPr>
        <w:t xml:space="preserve"> </w:t>
      </w:r>
      <w:proofErr w:type="gramStart"/>
      <w:r w:rsidRPr="00986EAD">
        <w:rPr>
          <w:rFonts w:ascii="Arial" w:hAnsi="Arial" w:cs="Arial"/>
          <w:color w:val="002060"/>
        </w:rPr>
        <w:t xml:space="preserve">Нийт өрхийн </w:t>
      </w:r>
      <w:r>
        <w:rPr>
          <w:rFonts w:ascii="Arial" w:hAnsi="Arial" w:cs="Arial"/>
          <w:color w:val="002060"/>
          <w:lang w:val="mn-MN"/>
        </w:rPr>
        <w:t>35.7</w:t>
      </w:r>
      <w:r w:rsidRPr="00986EAD">
        <w:rPr>
          <w:rFonts w:ascii="Arial" w:hAnsi="Arial" w:cs="Arial"/>
          <w:color w:val="002060"/>
        </w:rPr>
        <w:t xml:space="preserve"> хувь нь зөвшөөрөгсөн цэгт, </w:t>
      </w:r>
      <w:r>
        <w:rPr>
          <w:rFonts w:ascii="Arial" w:hAnsi="Arial" w:cs="Arial"/>
          <w:color w:val="002060"/>
          <w:lang w:val="mn-MN"/>
        </w:rPr>
        <w:t>41.8</w:t>
      </w:r>
      <w:r w:rsidRPr="00986EAD">
        <w:rPr>
          <w:rFonts w:ascii="Arial" w:hAnsi="Arial" w:cs="Arial"/>
          <w:color w:val="002060"/>
        </w:rPr>
        <w:t xml:space="preserve"> хувь нь тогтсон цэг байхгүй газарт хатуу хог хаягдлыг ил зайдгайгаар хаяж байна.</w:t>
      </w:r>
      <w:proofErr w:type="gramEnd"/>
    </w:p>
    <w:p w:rsidR="00713B89" w:rsidRDefault="00713B89" w:rsidP="00C93FDF">
      <w:pPr>
        <w:ind w:firstLine="720"/>
        <w:jc w:val="both"/>
        <w:rPr>
          <w:rFonts w:ascii="Arial" w:hAnsi="Arial" w:cs="Arial"/>
          <w:color w:val="002060"/>
          <w:sz w:val="24"/>
          <w:lang w:val="mn-MN"/>
        </w:rPr>
      </w:pPr>
      <w:r>
        <w:rPr>
          <w:rFonts w:ascii="Arial" w:hAnsi="Arial" w:cs="Arial"/>
          <w:color w:val="002060"/>
          <w:sz w:val="24"/>
          <w:lang w:val="mn-MN"/>
        </w:rPr>
        <w:t xml:space="preserve">Хүснэгт 11. Хатуу хог зайлуулалт </w:t>
      </w:r>
    </w:p>
    <w:tbl>
      <w:tblPr>
        <w:tblW w:w="9428" w:type="dxa"/>
        <w:tblInd w:w="93" w:type="dxa"/>
        <w:tblLook w:val="04A0" w:firstRow="1" w:lastRow="0" w:firstColumn="1" w:lastColumn="0" w:noHBand="0" w:noVBand="1"/>
      </w:tblPr>
      <w:tblGrid>
        <w:gridCol w:w="2207"/>
        <w:gridCol w:w="1545"/>
        <w:gridCol w:w="1961"/>
        <w:gridCol w:w="2079"/>
        <w:gridCol w:w="1636"/>
      </w:tblGrid>
      <w:tr w:rsidR="00713B89" w:rsidRPr="00713B89" w:rsidTr="00986EAD">
        <w:trPr>
          <w:trHeight w:val="580"/>
        </w:trPr>
        <w:tc>
          <w:tcPr>
            <w:tcW w:w="2207" w:type="dxa"/>
            <w:vMerge w:val="restart"/>
            <w:tcBorders>
              <w:top w:val="single" w:sz="4" w:space="0" w:color="00B050"/>
              <w:left w:val="single" w:sz="4" w:space="0" w:color="FFFFFF"/>
              <w:bottom w:val="single" w:sz="4" w:space="0" w:color="00B050"/>
              <w:right w:val="nil"/>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 xml:space="preserve">Сум </w:t>
            </w:r>
          </w:p>
        </w:tc>
        <w:tc>
          <w:tcPr>
            <w:tcW w:w="7221" w:type="dxa"/>
            <w:gridSpan w:val="4"/>
            <w:tcBorders>
              <w:top w:val="single" w:sz="4" w:space="0" w:color="00B050"/>
              <w:left w:val="single" w:sz="4" w:space="0" w:color="00B050"/>
              <w:bottom w:val="nil"/>
              <w:right w:val="single" w:sz="4" w:space="0" w:color="FFFFFF"/>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Үүнээс</w:t>
            </w:r>
          </w:p>
        </w:tc>
      </w:tr>
      <w:tr w:rsidR="00713B89" w:rsidRPr="00713B89" w:rsidTr="00986EAD">
        <w:trPr>
          <w:trHeight w:val="887"/>
        </w:trPr>
        <w:tc>
          <w:tcPr>
            <w:tcW w:w="2207" w:type="dxa"/>
            <w:vMerge/>
            <w:tcBorders>
              <w:top w:val="single" w:sz="4" w:space="0" w:color="00B050"/>
              <w:left w:val="single" w:sz="4" w:space="0" w:color="FFFFFF"/>
              <w:bottom w:val="single" w:sz="4" w:space="0" w:color="00B050"/>
              <w:right w:val="nil"/>
            </w:tcBorders>
            <w:vAlign w:val="center"/>
            <w:hideMark/>
          </w:tcPr>
          <w:p w:rsidR="00713B89" w:rsidRPr="00713B89" w:rsidRDefault="00713B89" w:rsidP="00713B89">
            <w:pPr>
              <w:spacing w:after="0" w:line="240" w:lineRule="auto"/>
              <w:rPr>
                <w:rFonts w:ascii="Arial" w:eastAsia="Times New Roman" w:hAnsi="Arial" w:cs="Arial"/>
                <w:color w:val="002060"/>
              </w:rPr>
            </w:pPr>
          </w:p>
        </w:tc>
        <w:tc>
          <w:tcPr>
            <w:tcW w:w="1545" w:type="dxa"/>
            <w:tcBorders>
              <w:top w:val="single" w:sz="4" w:space="0" w:color="00B050"/>
              <w:left w:val="single" w:sz="4" w:space="0" w:color="00B050"/>
              <w:bottom w:val="single" w:sz="4" w:space="0" w:color="00B050"/>
              <w:right w:val="single" w:sz="4" w:space="0" w:color="00B050"/>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Шатаадаг</w:t>
            </w:r>
          </w:p>
        </w:tc>
        <w:tc>
          <w:tcPr>
            <w:tcW w:w="1961" w:type="dxa"/>
            <w:tcBorders>
              <w:top w:val="single" w:sz="4" w:space="0" w:color="00B050"/>
              <w:left w:val="nil"/>
              <w:bottom w:val="single" w:sz="4" w:space="0" w:color="00B050"/>
              <w:right w:val="single" w:sz="4" w:space="0" w:color="00B050"/>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Үйлчилгээний байгууллагаар</w:t>
            </w:r>
          </w:p>
        </w:tc>
        <w:tc>
          <w:tcPr>
            <w:tcW w:w="2079" w:type="dxa"/>
            <w:tcBorders>
              <w:top w:val="single" w:sz="4" w:space="0" w:color="00B050"/>
              <w:left w:val="nil"/>
              <w:bottom w:val="single" w:sz="4" w:space="0" w:color="00B050"/>
              <w:right w:val="single" w:sz="4" w:space="0" w:color="00B050"/>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Зөвшөөрөгдсөн цэгт</w:t>
            </w:r>
          </w:p>
        </w:tc>
        <w:tc>
          <w:tcPr>
            <w:tcW w:w="1635" w:type="dxa"/>
            <w:tcBorders>
              <w:top w:val="single" w:sz="4" w:space="0" w:color="00B050"/>
              <w:left w:val="nil"/>
              <w:bottom w:val="single" w:sz="4" w:space="0" w:color="00B050"/>
              <w:right w:val="single" w:sz="4" w:space="0" w:color="FFFFFF"/>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Тогтсон цэг байхгүй</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Баян-Агт</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190</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72</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673</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Баяннуур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29</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182</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294</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Бугат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15</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543</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246</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Булган</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A16EAB">
            <w:pPr>
              <w:spacing w:after="0" w:line="240" w:lineRule="auto"/>
              <w:jc w:val="right"/>
              <w:rPr>
                <w:rFonts w:ascii="Arial" w:eastAsia="Times New Roman" w:hAnsi="Arial" w:cs="Arial"/>
                <w:color w:val="002060"/>
              </w:rPr>
            </w:pPr>
            <w:r w:rsidRPr="00713B89">
              <w:rPr>
                <w:rFonts w:ascii="Arial" w:eastAsia="Times New Roman" w:hAnsi="Arial" w:cs="Arial"/>
                <w:color w:val="002060"/>
              </w:rPr>
              <w:t>3304</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172</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240</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Бүрэгхангай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30</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333</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587</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Гурван булаг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95</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216</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668</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Дашинчилэн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306</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78</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506</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Могод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202</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644</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Орхон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15</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374</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862</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Рашаант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70</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528</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431</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Сайхан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10</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625</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451</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Сэлэнгэ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23</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935</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112</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Тэшиг</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461</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530</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Хангал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141</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517</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801</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Хишиг-өндөр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45</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559</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436</w:t>
            </w:r>
          </w:p>
        </w:tc>
      </w:tr>
      <w:tr w:rsidR="00713B89" w:rsidRPr="00713B89" w:rsidTr="00986EAD">
        <w:trPr>
          <w:trHeight w:val="362"/>
        </w:trPr>
        <w:tc>
          <w:tcPr>
            <w:tcW w:w="2207"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rPr>
                <w:rFonts w:ascii="Arial" w:eastAsia="Times New Roman" w:hAnsi="Arial" w:cs="Arial"/>
                <w:color w:val="002060"/>
              </w:rPr>
            </w:pPr>
            <w:r w:rsidRPr="00713B89">
              <w:rPr>
                <w:rFonts w:ascii="Arial" w:eastAsia="Times New Roman" w:hAnsi="Arial" w:cs="Arial"/>
                <w:color w:val="002060"/>
              </w:rPr>
              <w:t xml:space="preserve">Хутаг-Өндөр </w:t>
            </w:r>
          </w:p>
        </w:tc>
        <w:tc>
          <w:tcPr>
            <w:tcW w:w="1545" w:type="dxa"/>
            <w:tcBorders>
              <w:top w:val="nil"/>
              <w:left w:val="nil"/>
              <w:bottom w:val="single" w:sz="4" w:space="0" w:color="FFFFFF"/>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 </w:t>
            </w:r>
          </w:p>
        </w:tc>
        <w:tc>
          <w:tcPr>
            <w:tcW w:w="1961" w:type="dxa"/>
            <w:tcBorders>
              <w:top w:val="nil"/>
              <w:left w:val="single" w:sz="4" w:space="0" w:color="FFFFFF"/>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10</w:t>
            </w:r>
          </w:p>
        </w:tc>
        <w:tc>
          <w:tcPr>
            <w:tcW w:w="2079"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A16EAB">
            <w:pPr>
              <w:spacing w:after="0" w:line="240" w:lineRule="auto"/>
              <w:jc w:val="right"/>
              <w:rPr>
                <w:rFonts w:ascii="Arial" w:eastAsia="Times New Roman" w:hAnsi="Arial" w:cs="Arial"/>
                <w:color w:val="002060"/>
              </w:rPr>
            </w:pPr>
            <w:r w:rsidRPr="00713B89">
              <w:rPr>
                <w:rFonts w:ascii="Arial" w:eastAsia="Times New Roman" w:hAnsi="Arial" w:cs="Arial"/>
                <w:color w:val="002060"/>
              </w:rPr>
              <w:t>1014</w:t>
            </w:r>
          </w:p>
        </w:tc>
        <w:tc>
          <w:tcPr>
            <w:tcW w:w="1635" w:type="dxa"/>
            <w:tcBorders>
              <w:top w:val="nil"/>
              <w:left w:val="nil"/>
              <w:bottom w:val="single" w:sz="4" w:space="0" w:color="FFFFFF"/>
              <w:right w:val="single" w:sz="4" w:space="0" w:color="FFFFFF"/>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508</w:t>
            </w:r>
          </w:p>
        </w:tc>
      </w:tr>
      <w:tr w:rsidR="00713B89" w:rsidRPr="00713B89" w:rsidTr="00986EAD">
        <w:trPr>
          <w:trHeight w:val="362"/>
        </w:trPr>
        <w:tc>
          <w:tcPr>
            <w:tcW w:w="2207" w:type="dxa"/>
            <w:tcBorders>
              <w:top w:val="nil"/>
              <w:left w:val="single" w:sz="4" w:space="0" w:color="FFFFFF"/>
              <w:bottom w:val="single" w:sz="4" w:space="0" w:color="00B050"/>
              <w:right w:val="single" w:sz="4" w:space="0" w:color="FFFFFF"/>
            </w:tcBorders>
            <w:shd w:val="clear" w:color="auto" w:fill="auto"/>
            <w:vAlign w:val="center"/>
            <w:hideMark/>
          </w:tcPr>
          <w:p w:rsidR="00713B89" w:rsidRPr="00713B89" w:rsidRDefault="00713B89" w:rsidP="00713B89">
            <w:pPr>
              <w:spacing w:after="0" w:line="240" w:lineRule="auto"/>
              <w:jc w:val="center"/>
              <w:rPr>
                <w:rFonts w:ascii="Arial" w:eastAsia="Times New Roman" w:hAnsi="Arial" w:cs="Arial"/>
                <w:color w:val="002060"/>
              </w:rPr>
            </w:pPr>
            <w:r w:rsidRPr="00713B89">
              <w:rPr>
                <w:rFonts w:ascii="Arial" w:eastAsia="Times New Roman" w:hAnsi="Arial" w:cs="Arial"/>
                <w:color w:val="002060"/>
              </w:rPr>
              <w:t>Нийт</w:t>
            </w:r>
          </w:p>
        </w:tc>
        <w:tc>
          <w:tcPr>
            <w:tcW w:w="1545" w:type="dxa"/>
            <w:tcBorders>
              <w:top w:val="nil"/>
              <w:left w:val="nil"/>
              <w:bottom w:val="single" w:sz="4" w:space="0" w:color="00B050"/>
              <w:right w:val="nil"/>
            </w:tcBorders>
            <w:shd w:val="clear" w:color="auto" w:fill="auto"/>
            <w:vAlign w:val="center"/>
            <w:hideMark/>
          </w:tcPr>
          <w:p w:rsidR="00713B89" w:rsidRPr="00713B89" w:rsidRDefault="00713B89" w:rsidP="00713B89">
            <w:pPr>
              <w:spacing w:after="0" w:line="240" w:lineRule="auto"/>
              <w:jc w:val="right"/>
              <w:rPr>
                <w:rFonts w:ascii="Arial" w:eastAsia="Times New Roman" w:hAnsi="Arial" w:cs="Arial"/>
                <w:color w:val="002060"/>
              </w:rPr>
            </w:pPr>
            <w:r w:rsidRPr="00713B89">
              <w:rPr>
                <w:rFonts w:ascii="Arial" w:eastAsia="Times New Roman" w:hAnsi="Arial" w:cs="Arial"/>
                <w:color w:val="002060"/>
              </w:rPr>
              <w:t>3</w:t>
            </w:r>
          </w:p>
        </w:tc>
        <w:tc>
          <w:tcPr>
            <w:tcW w:w="1961" w:type="dxa"/>
            <w:tcBorders>
              <w:top w:val="nil"/>
              <w:left w:val="single" w:sz="4" w:space="0" w:color="FFFFFF"/>
              <w:bottom w:val="single" w:sz="4" w:space="0" w:color="00B050"/>
              <w:right w:val="single" w:sz="4" w:space="0" w:color="FFFFFF"/>
            </w:tcBorders>
            <w:shd w:val="clear" w:color="auto" w:fill="auto"/>
            <w:vAlign w:val="center"/>
            <w:hideMark/>
          </w:tcPr>
          <w:p w:rsidR="00713B89" w:rsidRPr="00713B89" w:rsidRDefault="00713B89" w:rsidP="00A16EAB">
            <w:pPr>
              <w:spacing w:after="0" w:line="240" w:lineRule="auto"/>
              <w:jc w:val="right"/>
              <w:rPr>
                <w:rFonts w:ascii="Arial" w:eastAsia="Times New Roman" w:hAnsi="Arial" w:cs="Arial"/>
                <w:color w:val="002060"/>
              </w:rPr>
            </w:pPr>
            <w:r w:rsidRPr="00713B89">
              <w:rPr>
                <w:rFonts w:ascii="Arial" w:eastAsia="Times New Roman" w:hAnsi="Arial" w:cs="Arial"/>
                <w:color w:val="002060"/>
              </w:rPr>
              <w:t>4289</w:t>
            </w:r>
          </w:p>
        </w:tc>
        <w:tc>
          <w:tcPr>
            <w:tcW w:w="2079" w:type="dxa"/>
            <w:tcBorders>
              <w:top w:val="nil"/>
              <w:left w:val="nil"/>
              <w:bottom w:val="single" w:sz="4" w:space="0" w:color="00B050"/>
              <w:right w:val="single" w:sz="4" w:space="0" w:color="FFFFFF"/>
            </w:tcBorders>
            <w:shd w:val="clear" w:color="auto" w:fill="auto"/>
            <w:vAlign w:val="center"/>
            <w:hideMark/>
          </w:tcPr>
          <w:p w:rsidR="00713B89" w:rsidRPr="00713B89" w:rsidRDefault="00713B89" w:rsidP="00A16EAB">
            <w:pPr>
              <w:spacing w:after="0" w:line="240" w:lineRule="auto"/>
              <w:jc w:val="right"/>
              <w:rPr>
                <w:rFonts w:ascii="Arial" w:eastAsia="Times New Roman" w:hAnsi="Arial" w:cs="Arial"/>
                <w:color w:val="002060"/>
              </w:rPr>
            </w:pPr>
            <w:r w:rsidRPr="00713B89">
              <w:rPr>
                <w:rFonts w:ascii="Arial" w:eastAsia="Times New Roman" w:hAnsi="Arial" w:cs="Arial"/>
                <w:color w:val="002060"/>
              </w:rPr>
              <w:t>6811</w:t>
            </w:r>
          </w:p>
        </w:tc>
        <w:tc>
          <w:tcPr>
            <w:tcW w:w="1635" w:type="dxa"/>
            <w:tcBorders>
              <w:top w:val="nil"/>
              <w:left w:val="nil"/>
              <w:bottom w:val="single" w:sz="4" w:space="0" w:color="00B050"/>
              <w:right w:val="single" w:sz="4" w:space="0" w:color="FFFFFF"/>
            </w:tcBorders>
            <w:shd w:val="clear" w:color="auto" w:fill="auto"/>
            <w:vAlign w:val="center"/>
            <w:hideMark/>
          </w:tcPr>
          <w:p w:rsidR="00713B89" w:rsidRPr="00713B89" w:rsidRDefault="00713B89" w:rsidP="00A16EAB">
            <w:pPr>
              <w:spacing w:after="0" w:line="240" w:lineRule="auto"/>
              <w:jc w:val="right"/>
              <w:rPr>
                <w:rFonts w:ascii="Arial" w:eastAsia="Times New Roman" w:hAnsi="Arial" w:cs="Arial"/>
                <w:color w:val="002060"/>
              </w:rPr>
            </w:pPr>
            <w:r w:rsidRPr="00713B89">
              <w:rPr>
                <w:rFonts w:ascii="Arial" w:eastAsia="Times New Roman" w:hAnsi="Arial" w:cs="Arial"/>
                <w:color w:val="002060"/>
              </w:rPr>
              <w:t>7989</w:t>
            </w:r>
          </w:p>
        </w:tc>
      </w:tr>
    </w:tbl>
    <w:p w:rsidR="00713B89" w:rsidRDefault="00713B89" w:rsidP="00C93FDF">
      <w:pPr>
        <w:ind w:firstLine="720"/>
        <w:jc w:val="both"/>
        <w:rPr>
          <w:rFonts w:ascii="Arial" w:hAnsi="Arial" w:cs="Arial"/>
          <w:color w:val="002060"/>
          <w:sz w:val="24"/>
          <w:lang w:val="mn-MN"/>
        </w:rPr>
      </w:pPr>
    </w:p>
    <w:p w:rsidR="00986EAD" w:rsidRPr="001E558E" w:rsidRDefault="00986EAD" w:rsidP="00C93FDF">
      <w:pPr>
        <w:ind w:firstLine="720"/>
        <w:jc w:val="both"/>
        <w:rPr>
          <w:rFonts w:ascii="Arial" w:hAnsi="Arial" w:cs="Arial"/>
          <w:color w:val="F79646" w:themeColor="accent6"/>
          <w:sz w:val="24"/>
          <w:lang w:val="mn-MN"/>
        </w:rPr>
      </w:pPr>
    </w:p>
    <w:p w:rsidR="00986EAD" w:rsidRPr="001E558E" w:rsidRDefault="004F6A89" w:rsidP="00C93FDF">
      <w:pPr>
        <w:ind w:firstLine="720"/>
        <w:jc w:val="both"/>
        <w:rPr>
          <w:rFonts w:ascii="Arial" w:hAnsi="Arial" w:cs="Arial"/>
          <w:b/>
          <w:color w:val="F79646" w:themeColor="accent6"/>
          <w:lang w:val="mn-MN"/>
        </w:rPr>
      </w:pPr>
      <w:r w:rsidRPr="001E558E">
        <w:rPr>
          <w:rFonts w:ascii="Arial" w:hAnsi="Arial" w:cs="Arial"/>
          <w:b/>
          <w:color w:val="F79646" w:themeColor="accent6"/>
          <w:lang w:val="mn-MN"/>
        </w:rPr>
        <w:lastRenderedPageBreak/>
        <w:t xml:space="preserve">СУРАЛЦАХ НӨХЦӨЛ </w:t>
      </w:r>
    </w:p>
    <w:p w:rsidR="007409DE" w:rsidRDefault="000E39A3" w:rsidP="00C93FDF">
      <w:pPr>
        <w:ind w:firstLine="720"/>
        <w:jc w:val="both"/>
        <w:rPr>
          <w:rFonts w:ascii="Arial" w:hAnsi="Arial" w:cs="Arial"/>
          <w:color w:val="002060"/>
        </w:rPr>
      </w:pPr>
      <w:r w:rsidRPr="000E39A3">
        <w:rPr>
          <w:rFonts w:ascii="Arial" w:hAnsi="Arial" w:cs="Arial"/>
          <w:color w:val="002060"/>
        </w:rPr>
        <w:t>2018-2019 оны хичээлийн жилд ерөнхий боловсролын 2</w:t>
      </w:r>
      <w:r w:rsidR="007409DE">
        <w:rPr>
          <w:rFonts w:ascii="Arial" w:hAnsi="Arial" w:cs="Arial"/>
          <w:color w:val="002060"/>
        </w:rPr>
        <w:t>2</w:t>
      </w:r>
      <w:r w:rsidRPr="000E39A3">
        <w:rPr>
          <w:rFonts w:ascii="Arial" w:hAnsi="Arial" w:cs="Arial"/>
          <w:color w:val="002060"/>
        </w:rPr>
        <w:t xml:space="preserve"> сургуулийн </w:t>
      </w:r>
      <w:r w:rsidR="007409DE">
        <w:rPr>
          <w:rFonts w:ascii="Arial" w:hAnsi="Arial" w:cs="Arial"/>
          <w:color w:val="002060"/>
        </w:rPr>
        <w:t>433</w:t>
      </w:r>
      <w:r w:rsidRPr="000E39A3">
        <w:rPr>
          <w:rFonts w:ascii="Arial" w:hAnsi="Arial" w:cs="Arial"/>
          <w:color w:val="002060"/>
        </w:rPr>
        <w:t xml:space="preserve"> бүлэгт </w:t>
      </w:r>
      <w:r w:rsidR="007409DE">
        <w:rPr>
          <w:rFonts w:ascii="Arial" w:hAnsi="Arial" w:cs="Arial"/>
          <w:color w:val="002060"/>
        </w:rPr>
        <w:t>10.8</w:t>
      </w:r>
      <w:r w:rsidRPr="000E39A3">
        <w:rPr>
          <w:rFonts w:ascii="Arial" w:hAnsi="Arial" w:cs="Arial"/>
          <w:color w:val="002060"/>
        </w:rPr>
        <w:t xml:space="preserve"> мянган хүүхэд суралцаж, сургуулийн өмнөх боловсролын </w:t>
      </w:r>
      <w:r w:rsidR="007409DE">
        <w:rPr>
          <w:rFonts w:ascii="Arial" w:hAnsi="Arial" w:cs="Arial"/>
          <w:color w:val="002060"/>
        </w:rPr>
        <w:t>23</w:t>
      </w:r>
      <w:r w:rsidRPr="000E39A3">
        <w:rPr>
          <w:rFonts w:ascii="Arial" w:hAnsi="Arial" w:cs="Arial"/>
          <w:color w:val="002060"/>
        </w:rPr>
        <w:t xml:space="preserve"> байгууллагын </w:t>
      </w:r>
      <w:r w:rsidR="007409DE">
        <w:rPr>
          <w:rFonts w:ascii="Arial" w:hAnsi="Arial" w:cs="Arial"/>
          <w:color w:val="002060"/>
        </w:rPr>
        <w:t>159</w:t>
      </w:r>
      <w:r w:rsidRPr="000E39A3">
        <w:rPr>
          <w:rFonts w:ascii="Arial" w:hAnsi="Arial" w:cs="Arial"/>
          <w:color w:val="002060"/>
        </w:rPr>
        <w:t xml:space="preserve"> бүлэгт </w:t>
      </w:r>
      <w:r w:rsidR="007409DE">
        <w:rPr>
          <w:rFonts w:ascii="Arial" w:hAnsi="Arial" w:cs="Arial"/>
          <w:color w:val="002060"/>
        </w:rPr>
        <w:t>4.1</w:t>
      </w:r>
      <w:r w:rsidRPr="000E39A3">
        <w:rPr>
          <w:rFonts w:ascii="Arial" w:hAnsi="Arial" w:cs="Arial"/>
          <w:color w:val="002060"/>
        </w:rPr>
        <w:t xml:space="preserve"> мянган хүүхэд хамрагдаж, эдгээрт </w:t>
      </w:r>
      <w:r w:rsidR="007409DE">
        <w:rPr>
          <w:rFonts w:ascii="Arial" w:hAnsi="Arial" w:cs="Arial"/>
          <w:color w:val="002060"/>
        </w:rPr>
        <w:t xml:space="preserve">. . . </w:t>
      </w:r>
      <w:r w:rsidRPr="000E39A3">
        <w:rPr>
          <w:rFonts w:ascii="Arial" w:hAnsi="Arial" w:cs="Arial"/>
          <w:color w:val="002060"/>
        </w:rPr>
        <w:t xml:space="preserve"> багш сурган хүмүүжүүлэгч ажиллаж байна. </w:t>
      </w:r>
    </w:p>
    <w:p w:rsidR="004F6A89" w:rsidRPr="00816509" w:rsidRDefault="007409DE" w:rsidP="007409DE">
      <w:pPr>
        <w:jc w:val="both"/>
        <w:rPr>
          <w:rFonts w:ascii="Arial" w:hAnsi="Arial" w:cs="Arial"/>
          <w:color w:val="002060"/>
          <w:sz w:val="24"/>
          <w:lang w:val="mn-MN"/>
        </w:rPr>
      </w:pPr>
      <w:r>
        <w:rPr>
          <w:rFonts w:ascii="Arial" w:hAnsi="Arial" w:cs="Arial"/>
          <w:color w:val="002060"/>
          <w:sz w:val="24"/>
        </w:rPr>
        <w:t xml:space="preserve">             </w:t>
      </w:r>
      <w:r w:rsidR="00816509">
        <w:rPr>
          <w:rFonts w:ascii="Arial" w:hAnsi="Arial" w:cs="Arial"/>
          <w:color w:val="002060"/>
          <w:sz w:val="24"/>
          <w:lang w:val="mn-MN"/>
        </w:rPr>
        <w:t xml:space="preserve">Хүснэгт 12. Боловсролын салбарын зарим үзүүлэлт, </w:t>
      </w:r>
      <w:r w:rsidR="00816509" w:rsidRPr="00816509">
        <w:rPr>
          <w:rFonts w:ascii="Arial" w:hAnsi="Arial" w:cs="Arial"/>
          <w:i/>
          <w:color w:val="002060"/>
          <w:lang w:val="mn-MN"/>
        </w:rPr>
        <w:t>аймгаар</w:t>
      </w:r>
      <w:r w:rsidR="00816509">
        <w:rPr>
          <w:rFonts w:ascii="Arial" w:hAnsi="Arial" w:cs="Arial"/>
          <w:color w:val="002060"/>
          <w:sz w:val="24"/>
          <w:lang w:val="mn-MN"/>
        </w:rPr>
        <w:t xml:space="preserve"> </w:t>
      </w:r>
    </w:p>
    <w:tbl>
      <w:tblPr>
        <w:tblW w:w="9453" w:type="dxa"/>
        <w:tblInd w:w="93" w:type="dxa"/>
        <w:tblLook w:val="04A0" w:firstRow="1" w:lastRow="0" w:firstColumn="1" w:lastColumn="0" w:noHBand="0" w:noVBand="1"/>
      </w:tblPr>
      <w:tblGrid>
        <w:gridCol w:w="6123"/>
        <w:gridCol w:w="1537"/>
        <w:gridCol w:w="1793"/>
      </w:tblGrid>
      <w:tr w:rsidR="00752CE0" w:rsidRPr="00752CE0" w:rsidTr="00752CE0">
        <w:trPr>
          <w:trHeight w:val="499"/>
        </w:trPr>
        <w:tc>
          <w:tcPr>
            <w:tcW w:w="6123" w:type="dxa"/>
            <w:tcBorders>
              <w:top w:val="single" w:sz="4" w:space="0" w:color="F79646"/>
              <w:left w:val="nil"/>
              <w:bottom w:val="single" w:sz="4" w:space="0" w:color="F79646"/>
              <w:right w:val="single" w:sz="4" w:space="0" w:color="F79646"/>
            </w:tcBorders>
            <w:shd w:val="clear" w:color="000000" w:fill="FFFFFF"/>
            <w:noWrap/>
            <w:vAlign w:val="center"/>
            <w:hideMark/>
          </w:tcPr>
          <w:p w:rsidR="00752CE0" w:rsidRPr="00752CE0" w:rsidRDefault="00752CE0" w:rsidP="00752CE0">
            <w:pPr>
              <w:spacing w:after="0" w:line="240" w:lineRule="auto"/>
              <w:jc w:val="center"/>
              <w:rPr>
                <w:rFonts w:ascii="Arial" w:eastAsia="Times New Roman" w:hAnsi="Arial" w:cs="Arial"/>
                <w:color w:val="002060"/>
              </w:rPr>
            </w:pPr>
            <w:r w:rsidRPr="00752CE0">
              <w:rPr>
                <w:rFonts w:ascii="Arial" w:eastAsia="Times New Roman" w:hAnsi="Arial" w:cs="Arial"/>
                <w:color w:val="002060"/>
              </w:rPr>
              <w:t xml:space="preserve">Үзүүлэлт </w:t>
            </w:r>
          </w:p>
        </w:tc>
        <w:tc>
          <w:tcPr>
            <w:tcW w:w="1537" w:type="dxa"/>
            <w:tcBorders>
              <w:top w:val="single" w:sz="4" w:space="0" w:color="F79646"/>
              <w:left w:val="nil"/>
              <w:bottom w:val="single" w:sz="4" w:space="0" w:color="F79646"/>
              <w:right w:val="single" w:sz="4" w:space="0" w:color="F79646"/>
            </w:tcBorders>
            <w:shd w:val="clear" w:color="000000" w:fill="FFFFFF"/>
            <w:noWrap/>
            <w:vAlign w:val="center"/>
            <w:hideMark/>
          </w:tcPr>
          <w:p w:rsidR="00752CE0" w:rsidRPr="00752CE0" w:rsidRDefault="00752CE0" w:rsidP="00752CE0">
            <w:pPr>
              <w:spacing w:after="0" w:line="240" w:lineRule="auto"/>
              <w:jc w:val="center"/>
              <w:rPr>
                <w:rFonts w:ascii="Arial" w:eastAsia="Times New Roman" w:hAnsi="Arial" w:cs="Arial"/>
                <w:color w:val="002060"/>
              </w:rPr>
            </w:pPr>
            <w:r w:rsidRPr="00752CE0">
              <w:rPr>
                <w:rFonts w:ascii="Arial" w:eastAsia="Times New Roman" w:hAnsi="Arial" w:cs="Arial"/>
                <w:color w:val="002060"/>
              </w:rPr>
              <w:t>2018-2019</w:t>
            </w:r>
          </w:p>
        </w:tc>
        <w:tc>
          <w:tcPr>
            <w:tcW w:w="1793" w:type="dxa"/>
            <w:tcBorders>
              <w:top w:val="single" w:sz="4" w:space="0" w:color="F79646"/>
              <w:left w:val="nil"/>
              <w:bottom w:val="single" w:sz="4" w:space="0" w:color="F79646"/>
              <w:right w:val="nil"/>
            </w:tcBorders>
            <w:shd w:val="clear" w:color="000000" w:fill="FFFFFF"/>
            <w:noWrap/>
            <w:vAlign w:val="center"/>
            <w:hideMark/>
          </w:tcPr>
          <w:p w:rsidR="00752CE0" w:rsidRPr="00752CE0" w:rsidRDefault="00752CE0" w:rsidP="00752CE0">
            <w:pPr>
              <w:spacing w:after="0" w:line="240" w:lineRule="auto"/>
              <w:jc w:val="center"/>
              <w:rPr>
                <w:rFonts w:ascii="Arial" w:eastAsia="Times New Roman" w:hAnsi="Arial" w:cs="Arial"/>
                <w:color w:val="002060"/>
              </w:rPr>
            </w:pPr>
            <w:r w:rsidRPr="00752CE0">
              <w:rPr>
                <w:rFonts w:ascii="Arial" w:eastAsia="Times New Roman" w:hAnsi="Arial" w:cs="Arial"/>
                <w:color w:val="002060"/>
              </w:rPr>
              <w:t>2019-2020</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Ерөнхий боловсролын сургуулийн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22</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22</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       Бүлгийн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413</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433</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Үндсэн багшийн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555</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623</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1-р ангид элсэгчид</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1051</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1215</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10-р ангид элсэгчид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651</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550</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Нийт суралцагчдын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10246</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10876</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Дотуур байранд амьдарч буй хүүхдийн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1867</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1854</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СӨБ-д хамрагдаж байгаа хүүхдийн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4320</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4161</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     Бүлгийн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163</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159</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МСҮТ-ийн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      Суралцагчид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263</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317</w:t>
            </w:r>
          </w:p>
        </w:tc>
      </w:tr>
      <w:tr w:rsidR="00752CE0" w:rsidRPr="00752CE0" w:rsidTr="00752CE0">
        <w:trPr>
          <w:trHeight w:val="423"/>
        </w:trPr>
        <w:tc>
          <w:tcPr>
            <w:tcW w:w="612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XAAМСҮТ-ийн тоо </w:t>
            </w:r>
          </w:p>
        </w:tc>
        <w:tc>
          <w:tcPr>
            <w:tcW w:w="1537"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w:t>
            </w:r>
          </w:p>
        </w:tc>
        <w:tc>
          <w:tcPr>
            <w:tcW w:w="1793" w:type="dxa"/>
            <w:tcBorders>
              <w:top w:val="nil"/>
              <w:left w:val="nil"/>
              <w:bottom w:val="nil"/>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w:t>
            </w:r>
          </w:p>
        </w:tc>
      </w:tr>
      <w:tr w:rsidR="00752CE0" w:rsidRPr="00752CE0" w:rsidTr="00752CE0">
        <w:trPr>
          <w:trHeight w:val="423"/>
        </w:trPr>
        <w:tc>
          <w:tcPr>
            <w:tcW w:w="6123" w:type="dxa"/>
            <w:tcBorders>
              <w:top w:val="nil"/>
              <w:left w:val="nil"/>
              <w:bottom w:val="single" w:sz="4" w:space="0" w:color="F79646"/>
              <w:right w:val="nil"/>
            </w:tcBorders>
            <w:shd w:val="clear" w:color="000000" w:fill="FFFFFF"/>
            <w:noWrap/>
            <w:vAlign w:val="center"/>
            <w:hideMark/>
          </w:tcPr>
          <w:p w:rsidR="00752CE0" w:rsidRPr="00752CE0" w:rsidRDefault="00752CE0" w:rsidP="00752CE0">
            <w:pPr>
              <w:spacing w:after="0" w:line="240" w:lineRule="auto"/>
              <w:rPr>
                <w:rFonts w:ascii="Arial" w:eastAsia="Times New Roman" w:hAnsi="Arial" w:cs="Arial"/>
                <w:color w:val="002060"/>
              </w:rPr>
            </w:pPr>
            <w:r w:rsidRPr="00752CE0">
              <w:rPr>
                <w:rFonts w:ascii="Arial" w:eastAsia="Times New Roman" w:hAnsi="Arial" w:cs="Arial"/>
                <w:color w:val="002060"/>
              </w:rPr>
              <w:t xml:space="preserve">      Суралцагчид </w:t>
            </w:r>
          </w:p>
        </w:tc>
        <w:tc>
          <w:tcPr>
            <w:tcW w:w="1537" w:type="dxa"/>
            <w:tcBorders>
              <w:top w:val="nil"/>
              <w:left w:val="nil"/>
              <w:bottom w:val="single" w:sz="4" w:space="0" w:color="F79646"/>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123</w:t>
            </w:r>
          </w:p>
        </w:tc>
        <w:tc>
          <w:tcPr>
            <w:tcW w:w="1793" w:type="dxa"/>
            <w:tcBorders>
              <w:top w:val="nil"/>
              <w:left w:val="nil"/>
              <w:bottom w:val="single" w:sz="4" w:space="0" w:color="F79646"/>
              <w:right w:val="nil"/>
            </w:tcBorders>
            <w:shd w:val="clear" w:color="000000" w:fill="FFFFFF"/>
            <w:noWrap/>
            <w:vAlign w:val="center"/>
            <w:hideMark/>
          </w:tcPr>
          <w:p w:rsidR="00752CE0" w:rsidRPr="00752CE0" w:rsidRDefault="00752CE0" w:rsidP="00752CE0">
            <w:pPr>
              <w:spacing w:after="0" w:line="240" w:lineRule="auto"/>
              <w:jc w:val="right"/>
              <w:rPr>
                <w:rFonts w:ascii="Arial" w:eastAsia="Times New Roman" w:hAnsi="Arial" w:cs="Arial"/>
                <w:color w:val="002060"/>
              </w:rPr>
            </w:pPr>
            <w:r w:rsidRPr="00752CE0">
              <w:rPr>
                <w:rFonts w:ascii="Arial" w:eastAsia="Times New Roman" w:hAnsi="Arial" w:cs="Arial"/>
                <w:color w:val="002060"/>
              </w:rPr>
              <w:t>142</w:t>
            </w:r>
          </w:p>
        </w:tc>
      </w:tr>
    </w:tbl>
    <w:p w:rsidR="004F6A89" w:rsidRDefault="004F6A89" w:rsidP="00C93FDF">
      <w:pPr>
        <w:ind w:firstLine="720"/>
        <w:jc w:val="both"/>
        <w:rPr>
          <w:rFonts w:ascii="Arial" w:hAnsi="Arial" w:cs="Arial"/>
          <w:color w:val="002060"/>
          <w:sz w:val="24"/>
          <w:lang w:val="mn-MN"/>
        </w:rPr>
      </w:pPr>
    </w:p>
    <w:p w:rsidR="00A131BE" w:rsidRPr="00E742D7" w:rsidRDefault="00E742D7" w:rsidP="00C93FDF">
      <w:pPr>
        <w:ind w:firstLine="720"/>
        <w:jc w:val="both"/>
        <w:rPr>
          <w:rFonts w:ascii="Arial" w:hAnsi="Arial" w:cs="Arial"/>
          <w:color w:val="002060"/>
          <w:lang w:val="mn-MN"/>
        </w:rPr>
      </w:pPr>
      <w:r>
        <w:rPr>
          <w:rFonts w:ascii="Arial" w:hAnsi="Arial" w:cs="Arial"/>
          <w:color w:val="002060"/>
          <w:lang w:val="mn-MN"/>
        </w:rPr>
        <w:t xml:space="preserve">                                                                 </w:t>
      </w:r>
      <w:r w:rsidRPr="00E742D7">
        <w:rPr>
          <w:rFonts w:ascii="Arial" w:hAnsi="Arial" w:cs="Arial"/>
          <w:color w:val="002060"/>
          <w:lang w:val="mn-MN"/>
        </w:rPr>
        <w:t xml:space="preserve">Зураг 5. Суралцагсадын тоо, бүлгээр </w:t>
      </w:r>
    </w:p>
    <w:p w:rsidR="00A131BE" w:rsidRDefault="00E742D7" w:rsidP="00C93FDF">
      <w:pPr>
        <w:ind w:firstLine="720"/>
        <w:jc w:val="both"/>
        <w:rPr>
          <w:rFonts w:ascii="Arial" w:hAnsi="Arial" w:cs="Arial"/>
          <w:b/>
          <w:color w:val="E36C0A" w:themeColor="accent6" w:themeShade="BF"/>
          <w:lang w:val="mn-MN"/>
        </w:rPr>
      </w:pPr>
      <w:r>
        <w:rPr>
          <w:noProof/>
        </w:rPr>
        <w:drawing>
          <wp:inline distT="0" distB="0" distL="0" distR="0" wp14:anchorId="2F98F625" wp14:editId="1A27C2E9">
            <wp:extent cx="5419725" cy="21240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31BE" w:rsidRDefault="00A131BE" w:rsidP="00C93FDF">
      <w:pPr>
        <w:ind w:firstLine="720"/>
        <w:jc w:val="both"/>
        <w:rPr>
          <w:rFonts w:ascii="Arial" w:hAnsi="Arial" w:cs="Arial"/>
          <w:b/>
          <w:color w:val="E36C0A" w:themeColor="accent6" w:themeShade="BF"/>
          <w:lang w:val="mn-MN"/>
        </w:rPr>
      </w:pPr>
    </w:p>
    <w:p w:rsidR="004F6A89" w:rsidRPr="001E558E" w:rsidRDefault="004F6A89" w:rsidP="00C93FDF">
      <w:pPr>
        <w:ind w:firstLine="720"/>
        <w:jc w:val="both"/>
        <w:rPr>
          <w:rFonts w:ascii="Arial" w:hAnsi="Arial" w:cs="Arial"/>
          <w:b/>
          <w:color w:val="E36C0A" w:themeColor="accent6" w:themeShade="BF"/>
          <w:lang w:val="mn-MN"/>
        </w:rPr>
      </w:pPr>
      <w:r w:rsidRPr="001E558E">
        <w:rPr>
          <w:rFonts w:ascii="Arial" w:hAnsi="Arial" w:cs="Arial"/>
          <w:b/>
          <w:color w:val="E36C0A" w:themeColor="accent6" w:themeShade="BF"/>
          <w:lang w:val="mn-MN"/>
        </w:rPr>
        <w:t xml:space="preserve">ЭРҮҮЛ АМЬДРАХ НӨХЦӨЛ </w:t>
      </w:r>
    </w:p>
    <w:p w:rsidR="007409DE" w:rsidRDefault="007409DE" w:rsidP="007409DE">
      <w:pPr>
        <w:ind w:firstLine="720"/>
        <w:jc w:val="both"/>
        <w:rPr>
          <w:rFonts w:ascii="Arial" w:hAnsi="Arial" w:cs="Arial"/>
          <w:color w:val="002060"/>
        </w:rPr>
      </w:pPr>
      <w:r w:rsidRPr="007409DE">
        <w:rPr>
          <w:rFonts w:ascii="Arial" w:hAnsi="Arial" w:cs="Arial"/>
          <w:color w:val="002060"/>
        </w:rPr>
        <w:t xml:space="preserve">Аймгийн хэмжээнд эрүүл мэндийн 62 байгууллага үйл ажиллагаа явуулж байгаагаас </w:t>
      </w:r>
      <w:r w:rsidRPr="007409DE">
        <w:rPr>
          <w:rFonts w:ascii="Arial" w:hAnsi="Arial" w:cs="Arial"/>
          <w:color w:val="002060"/>
          <w:lang w:val="mn-MN"/>
        </w:rPr>
        <w:t>Нэгдсэн эмнэлэг 1, Сум дундын эмнэлэг 2, сум, тосгоны Эрүүл мэндийн төв 14, ө</w:t>
      </w:r>
      <w:r w:rsidRPr="007409DE">
        <w:rPr>
          <w:rFonts w:ascii="Arial" w:hAnsi="Arial" w:cs="Arial"/>
          <w:color w:val="002060"/>
        </w:rPr>
        <w:t>рхийн эрүүл мэндийн төв</w:t>
      </w:r>
      <w:r w:rsidRPr="007409DE">
        <w:rPr>
          <w:rFonts w:ascii="Arial" w:hAnsi="Arial" w:cs="Arial"/>
          <w:color w:val="002060"/>
          <w:lang w:val="mn-MN"/>
        </w:rPr>
        <w:t xml:space="preserve"> 2</w:t>
      </w:r>
      <w:r w:rsidRPr="007409DE">
        <w:rPr>
          <w:rFonts w:ascii="Arial" w:hAnsi="Arial" w:cs="Arial"/>
          <w:color w:val="002060"/>
        </w:rPr>
        <w:t>, хувийн эмнэлэг</w:t>
      </w:r>
      <w:r w:rsidRPr="007409DE">
        <w:rPr>
          <w:rFonts w:ascii="Arial" w:hAnsi="Arial" w:cs="Arial"/>
          <w:color w:val="002060"/>
          <w:lang w:val="mn-MN"/>
        </w:rPr>
        <w:t xml:space="preserve"> 8 ажиллаж байна. Э</w:t>
      </w:r>
      <w:r w:rsidRPr="007409DE">
        <w:rPr>
          <w:rFonts w:ascii="Arial" w:hAnsi="Arial" w:cs="Arial"/>
          <w:color w:val="002060"/>
        </w:rPr>
        <w:t>дгээр</w:t>
      </w:r>
      <w:r w:rsidRPr="007409DE">
        <w:rPr>
          <w:rFonts w:ascii="Arial" w:hAnsi="Arial" w:cs="Arial"/>
          <w:color w:val="002060"/>
          <w:lang w:val="mn-MN"/>
        </w:rPr>
        <w:t xml:space="preserve"> байгууллагуудад </w:t>
      </w:r>
      <w:r w:rsidRPr="007409DE">
        <w:rPr>
          <w:rFonts w:ascii="Arial" w:hAnsi="Arial" w:cs="Arial"/>
          <w:color w:val="002060"/>
        </w:rPr>
        <w:t>111 их эмч, 376</w:t>
      </w:r>
      <w:r w:rsidRPr="007409DE">
        <w:rPr>
          <w:rFonts w:ascii="Arial" w:hAnsi="Arial" w:cs="Arial"/>
          <w:color w:val="002060"/>
          <w:lang w:val="mn-MN"/>
        </w:rPr>
        <w:t xml:space="preserve"> </w:t>
      </w:r>
      <w:r w:rsidRPr="007409DE">
        <w:rPr>
          <w:rFonts w:ascii="Arial" w:hAnsi="Arial" w:cs="Arial"/>
          <w:color w:val="002060"/>
        </w:rPr>
        <w:t xml:space="preserve"> </w:t>
      </w:r>
      <w:r w:rsidRPr="007409DE">
        <w:rPr>
          <w:rFonts w:ascii="Arial" w:hAnsi="Arial" w:cs="Arial"/>
          <w:color w:val="002060"/>
          <w:lang w:val="mn-MN"/>
        </w:rPr>
        <w:t xml:space="preserve">сувилагч, эмнэлгийн тусгай мэргэжилтэн </w:t>
      </w:r>
      <w:r w:rsidRPr="007409DE">
        <w:rPr>
          <w:rFonts w:ascii="Arial" w:hAnsi="Arial" w:cs="Arial"/>
          <w:color w:val="002060"/>
        </w:rPr>
        <w:t xml:space="preserve"> ажиллаж байна. Хувийн хэвшлийн</w:t>
      </w:r>
      <w:r w:rsidRPr="007409DE">
        <w:rPr>
          <w:rFonts w:ascii="Arial" w:hAnsi="Arial" w:cs="Arial"/>
          <w:color w:val="002060"/>
          <w:lang w:val="mn-MN"/>
        </w:rPr>
        <w:t xml:space="preserve"> ортой</w:t>
      </w:r>
      <w:r w:rsidRPr="007409DE">
        <w:rPr>
          <w:rFonts w:ascii="Arial" w:hAnsi="Arial" w:cs="Arial"/>
          <w:color w:val="002060"/>
        </w:rPr>
        <w:t xml:space="preserve"> </w:t>
      </w:r>
      <w:proofErr w:type="gramStart"/>
      <w:r w:rsidRPr="007409DE">
        <w:rPr>
          <w:rFonts w:ascii="Arial" w:hAnsi="Arial" w:cs="Arial"/>
          <w:color w:val="002060"/>
        </w:rPr>
        <w:t>4</w:t>
      </w:r>
      <w:r w:rsidRPr="007409DE">
        <w:rPr>
          <w:rFonts w:ascii="Arial" w:hAnsi="Arial" w:cs="Arial"/>
          <w:color w:val="002060"/>
          <w:lang w:val="mn-MN"/>
        </w:rPr>
        <w:t xml:space="preserve"> </w:t>
      </w:r>
      <w:r w:rsidRPr="007409DE">
        <w:rPr>
          <w:rFonts w:ascii="Arial" w:hAnsi="Arial" w:cs="Arial"/>
          <w:color w:val="002060"/>
        </w:rPr>
        <w:t xml:space="preserve"> эмнэлэг</w:t>
      </w:r>
      <w:proofErr w:type="gramEnd"/>
      <w:r w:rsidRPr="007409DE">
        <w:rPr>
          <w:rFonts w:ascii="Arial" w:hAnsi="Arial" w:cs="Arial"/>
          <w:color w:val="002060"/>
        </w:rPr>
        <w:t xml:space="preserve"> </w:t>
      </w:r>
      <w:r w:rsidRPr="007409DE">
        <w:rPr>
          <w:rFonts w:ascii="Arial" w:hAnsi="Arial" w:cs="Arial"/>
          <w:color w:val="002060"/>
          <w:lang w:val="mn-MN"/>
        </w:rPr>
        <w:t xml:space="preserve">нийт </w:t>
      </w:r>
      <w:r w:rsidRPr="007409DE">
        <w:rPr>
          <w:rFonts w:ascii="Arial" w:hAnsi="Arial" w:cs="Arial"/>
          <w:color w:val="002060"/>
        </w:rPr>
        <w:t>67</w:t>
      </w:r>
      <w:r w:rsidRPr="007409DE">
        <w:rPr>
          <w:rFonts w:ascii="Arial" w:hAnsi="Arial" w:cs="Arial"/>
          <w:color w:val="002060"/>
          <w:lang w:val="mn-MN"/>
        </w:rPr>
        <w:t xml:space="preserve"> </w:t>
      </w:r>
      <w:r w:rsidRPr="007409DE">
        <w:rPr>
          <w:rFonts w:ascii="Arial" w:hAnsi="Arial" w:cs="Arial"/>
          <w:color w:val="002060"/>
        </w:rPr>
        <w:t xml:space="preserve"> ортойгоор ажиллаж байгаа нь </w:t>
      </w:r>
      <w:r w:rsidRPr="007409DE">
        <w:rPr>
          <w:rFonts w:ascii="Arial" w:hAnsi="Arial" w:cs="Arial"/>
          <w:color w:val="002060"/>
          <w:lang w:val="mn-MN"/>
        </w:rPr>
        <w:t xml:space="preserve">аймгийн </w:t>
      </w:r>
      <w:r w:rsidRPr="007409DE">
        <w:rPr>
          <w:rFonts w:ascii="Arial" w:hAnsi="Arial" w:cs="Arial"/>
          <w:color w:val="002060"/>
        </w:rPr>
        <w:t>нийт орны 20.2</w:t>
      </w:r>
      <w:r w:rsidRPr="007409DE">
        <w:rPr>
          <w:rFonts w:ascii="Arial" w:hAnsi="Arial" w:cs="Arial"/>
          <w:color w:val="002060"/>
          <w:lang w:val="mn-MN"/>
        </w:rPr>
        <w:t xml:space="preserve"> </w:t>
      </w:r>
      <w:r w:rsidRPr="007409DE">
        <w:rPr>
          <w:rFonts w:ascii="Arial" w:hAnsi="Arial" w:cs="Arial"/>
          <w:color w:val="002060"/>
        </w:rPr>
        <w:t xml:space="preserve"> хувийг эзэлж байна. </w:t>
      </w:r>
      <w:r w:rsidRPr="007409DE">
        <w:rPr>
          <w:rFonts w:ascii="Arial" w:hAnsi="Arial" w:cs="Arial"/>
          <w:color w:val="002060"/>
          <w:lang w:val="mn-MN"/>
        </w:rPr>
        <w:t xml:space="preserve"> </w:t>
      </w:r>
      <w:r w:rsidRPr="007409DE">
        <w:rPr>
          <w:rFonts w:ascii="Arial" w:hAnsi="Arial" w:cs="Arial"/>
          <w:color w:val="002060"/>
        </w:rPr>
        <w:t xml:space="preserve">Эрүүл мэндийн байгууллагууд </w:t>
      </w:r>
      <w:proofErr w:type="gramStart"/>
      <w:r w:rsidRPr="007409DE">
        <w:rPr>
          <w:rFonts w:ascii="Arial" w:hAnsi="Arial" w:cs="Arial"/>
          <w:color w:val="002060"/>
        </w:rPr>
        <w:t>182.1</w:t>
      </w:r>
      <w:r w:rsidRPr="007409DE">
        <w:rPr>
          <w:rFonts w:ascii="Arial" w:hAnsi="Arial" w:cs="Arial"/>
          <w:color w:val="002060"/>
          <w:lang w:val="mn-MN"/>
        </w:rPr>
        <w:t xml:space="preserve"> </w:t>
      </w:r>
      <w:r w:rsidRPr="007409DE">
        <w:rPr>
          <w:rFonts w:ascii="Arial" w:hAnsi="Arial" w:cs="Arial"/>
          <w:color w:val="002060"/>
        </w:rPr>
        <w:t xml:space="preserve"> мянган</w:t>
      </w:r>
      <w:proofErr w:type="gramEnd"/>
      <w:r w:rsidRPr="007409DE">
        <w:rPr>
          <w:rFonts w:ascii="Arial" w:hAnsi="Arial" w:cs="Arial"/>
          <w:color w:val="002060"/>
        </w:rPr>
        <w:t xml:space="preserve"> хүнд үзлэг хийснээс 31.4</w:t>
      </w:r>
      <w:r w:rsidRPr="007409DE">
        <w:rPr>
          <w:rFonts w:ascii="Arial" w:hAnsi="Arial" w:cs="Arial"/>
          <w:color w:val="002060"/>
          <w:lang w:val="mn-MN"/>
        </w:rPr>
        <w:t xml:space="preserve"> </w:t>
      </w:r>
      <w:r w:rsidRPr="007409DE">
        <w:rPr>
          <w:rFonts w:ascii="Arial" w:hAnsi="Arial" w:cs="Arial"/>
          <w:color w:val="002060"/>
        </w:rPr>
        <w:t xml:space="preserve"> хувийг нь урьдчилан сэргийлэх үзлэгт хамруулсан байна. Өмнөх оноос нийт үзлэг </w:t>
      </w:r>
      <w:proofErr w:type="gramStart"/>
      <w:r w:rsidRPr="007409DE">
        <w:rPr>
          <w:rFonts w:ascii="Arial" w:hAnsi="Arial" w:cs="Arial"/>
          <w:color w:val="002060"/>
        </w:rPr>
        <w:t>3.4</w:t>
      </w:r>
      <w:r w:rsidRPr="007409DE">
        <w:rPr>
          <w:rFonts w:ascii="Arial" w:hAnsi="Arial" w:cs="Arial"/>
          <w:color w:val="002060"/>
          <w:lang w:val="mn-MN"/>
        </w:rPr>
        <w:t xml:space="preserve"> </w:t>
      </w:r>
      <w:r w:rsidRPr="007409DE">
        <w:rPr>
          <w:rFonts w:ascii="Arial" w:hAnsi="Arial" w:cs="Arial"/>
          <w:color w:val="002060"/>
        </w:rPr>
        <w:t xml:space="preserve"> хувиар</w:t>
      </w:r>
      <w:proofErr w:type="gramEnd"/>
      <w:r w:rsidRPr="007409DE">
        <w:rPr>
          <w:rFonts w:ascii="Arial" w:hAnsi="Arial" w:cs="Arial"/>
          <w:color w:val="002060"/>
        </w:rPr>
        <w:t>, урьдчилан сэргийлэх үзлэг 4.1</w:t>
      </w:r>
      <w:r w:rsidRPr="007409DE">
        <w:rPr>
          <w:rFonts w:ascii="Arial" w:hAnsi="Arial" w:cs="Arial"/>
          <w:color w:val="002060"/>
          <w:lang w:val="mn-MN"/>
        </w:rPr>
        <w:t xml:space="preserve"> </w:t>
      </w:r>
      <w:r w:rsidRPr="007409DE">
        <w:rPr>
          <w:rFonts w:ascii="Arial" w:hAnsi="Arial" w:cs="Arial"/>
          <w:color w:val="002060"/>
        </w:rPr>
        <w:t xml:space="preserve"> хувиар </w:t>
      </w:r>
      <w:r w:rsidRPr="007409DE">
        <w:rPr>
          <w:rFonts w:ascii="Arial" w:hAnsi="Arial" w:cs="Arial"/>
          <w:color w:val="002060"/>
          <w:lang w:val="mn-MN"/>
        </w:rPr>
        <w:t>буурчээ.</w:t>
      </w:r>
      <w:r w:rsidRPr="007409DE">
        <w:rPr>
          <w:rFonts w:ascii="Arial" w:hAnsi="Arial" w:cs="Arial"/>
          <w:color w:val="002060"/>
        </w:rPr>
        <w:t xml:space="preserve"> </w:t>
      </w:r>
      <w:proofErr w:type="gramStart"/>
      <w:r w:rsidRPr="007409DE">
        <w:rPr>
          <w:rFonts w:ascii="Arial" w:hAnsi="Arial" w:cs="Arial"/>
          <w:color w:val="002060"/>
        </w:rPr>
        <w:t xml:space="preserve">Жилийн дүнгээр </w:t>
      </w:r>
      <w:r w:rsidRPr="007409DE">
        <w:rPr>
          <w:rFonts w:ascii="Arial" w:hAnsi="Arial" w:cs="Arial"/>
          <w:color w:val="002060"/>
          <w:lang w:val="mn-MN"/>
        </w:rPr>
        <w:t xml:space="preserve">нэг иргэн </w:t>
      </w:r>
      <w:r w:rsidRPr="007409DE">
        <w:rPr>
          <w:rFonts w:ascii="Arial" w:hAnsi="Arial" w:cs="Arial"/>
          <w:color w:val="002060"/>
        </w:rPr>
        <w:t>дунджаар 3 удаа эмнэлэгт үзүүлсэн б</w:t>
      </w:r>
      <w:r w:rsidRPr="007409DE">
        <w:rPr>
          <w:rFonts w:ascii="Arial" w:hAnsi="Arial" w:cs="Arial"/>
          <w:color w:val="002060"/>
          <w:lang w:val="mn-MN"/>
        </w:rPr>
        <w:t xml:space="preserve">өгөөд нэг хэвтэн эмчлүүлэгч </w:t>
      </w:r>
      <w:r w:rsidRPr="007409DE">
        <w:rPr>
          <w:rFonts w:ascii="Arial" w:hAnsi="Arial" w:cs="Arial"/>
          <w:color w:val="002060"/>
        </w:rPr>
        <w:t>дундж</w:t>
      </w:r>
      <w:r w:rsidRPr="007409DE">
        <w:rPr>
          <w:rFonts w:ascii="Arial" w:hAnsi="Arial" w:cs="Arial"/>
          <w:color w:val="002060"/>
          <w:lang w:val="mn-MN"/>
        </w:rPr>
        <w:t>аар 7</w:t>
      </w:r>
      <w:r w:rsidRPr="007409DE">
        <w:rPr>
          <w:rFonts w:ascii="Arial" w:hAnsi="Arial" w:cs="Arial"/>
          <w:color w:val="002060"/>
        </w:rPr>
        <w:t xml:space="preserve"> хоног эмчлүүлсэн байна.</w:t>
      </w:r>
      <w:proofErr w:type="gramEnd"/>
    </w:p>
    <w:p w:rsidR="00D31D03" w:rsidRPr="007409DE" w:rsidRDefault="00D31D03" w:rsidP="007409DE">
      <w:pPr>
        <w:ind w:firstLine="720"/>
        <w:jc w:val="both"/>
        <w:rPr>
          <w:rFonts w:ascii="Arial" w:hAnsi="Arial" w:cs="Arial"/>
          <w:color w:val="002060"/>
          <w:sz w:val="20"/>
          <w:lang w:val="mn-MN"/>
        </w:rPr>
      </w:pPr>
    </w:p>
    <w:p w:rsidR="007409DE" w:rsidRDefault="007409DE" w:rsidP="00C93FDF">
      <w:pPr>
        <w:ind w:firstLine="720"/>
        <w:jc w:val="both"/>
        <w:rPr>
          <w:rFonts w:ascii="Arial" w:hAnsi="Arial" w:cs="Arial"/>
          <w:color w:val="002060"/>
        </w:rPr>
      </w:pPr>
    </w:p>
    <w:p w:rsidR="004F6A89" w:rsidRDefault="004F6A89" w:rsidP="00C93FDF">
      <w:pPr>
        <w:ind w:firstLine="720"/>
        <w:jc w:val="both"/>
        <w:rPr>
          <w:rFonts w:ascii="Arial" w:hAnsi="Arial" w:cs="Arial"/>
          <w:color w:val="002060"/>
          <w:lang w:val="mn-MN"/>
        </w:rPr>
      </w:pPr>
      <w:r>
        <w:rPr>
          <w:rFonts w:ascii="Arial" w:hAnsi="Arial" w:cs="Arial"/>
          <w:color w:val="002060"/>
          <w:lang w:val="mn-MN"/>
        </w:rPr>
        <w:t xml:space="preserve">Хүснэгт 13. Эрүүл мэндийн үзүүлэлт </w:t>
      </w:r>
    </w:p>
    <w:tbl>
      <w:tblPr>
        <w:tblW w:w="9470" w:type="dxa"/>
        <w:tblInd w:w="93" w:type="dxa"/>
        <w:tblLook w:val="04A0" w:firstRow="1" w:lastRow="0" w:firstColumn="1" w:lastColumn="0" w:noHBand="0" w:noVBand="1"/>
      </w:tblPr>
      <w:tblGrid>
        <w:gridCol w:w="6340"/>
        <w:gridCol w:w="1538"/>
        <w:gridCol w:w="1592"/>
      </w:tblGrid>
      <w:tr w:rsidR="004F6A89" w:rsidRPr="004F6A89" w:rsidTr="004F6A89">
        <w:trPr>
          <w:trHeight w:val="406"/>
        </w:trPr>
        <w:tc>
          <w:tcPr>
            <w:tcW w:w="6340" w:type="dxa"/>
            <w:tcBorders>
              <w:top w:val="single" w:sz="4" w:space="0" w:color="E26B0A"/>
              <w:left w:val="nil"/>
              <w:bottom w:val="single" w:sz="4" w:space="0" w:color="E26B0A"/>
              <w:right w:val="nil"/>
            </w:tcBorders>
            <w:shd w:val="clear" w:color="auto" w:fill="auto"/>
            <w:noWrap/>
            <w:vAlign w:val="center"/>
            <w:hideMark/>
          </w:tcPr>
          <w:p w:rsidR="004F6A89" w:rsidRPr="004F6A89" w:rsidRDefault="004F6A89" w:rsidP="004F6A89">
            <w:pPr>
              <w:spacing w:after="0" w:line="240" w:lineRule="auto"/>
              <w:jc w:val="center"/>
              <w:rPr>
                <w:rFonts w:ascii="Arial" w:eastAsia="Times New Roman" w:hAnsi="Arial" w:cs="Arial"/>
                <w:color w:val="002060"/>
              </w:rPr>
            </w:pPr>
            <w:r w:rsidRPr="004F6A89">
              <w:rPr>
                <w:rFonts w:ascii="Arial" w:eastAsia="Times New Roman" w:hAnsi="Arial" w:cs="Arial"/>
                <w:color w:val="002060"/>
              </w:rPr>
              <w:t xml:space="preserve">Үзүүлэлт </w:t>
            </w:r>
          </w:p>
        </w:tc>
        <w:tc>
          <w:tcPr>
            <w:tcW w:w="1538" w:type="dxa"/>
            <w:tcBorders>
              <w:top w:val="single" w:sz="4" w:space="0" w:color="E26B0A"/>
              <w:left w:val="single" w:sz="4" w:space="0" w:color="E26B0A"/>
              <w:bottom w:val="single" w:sz="4" w:space="0" w:color="E26B0A"/>
              <w:right w:val="single" w:sz="4" w:space="0" w:color="E26B0A"/>
            </w:tcBorders>
            <w:shd w:val="clear" w:color="auto" w:fill="auto"/>
            <w:noWrap/>
            <w:vAlign w:val="center"/>
            <w:hideMark/>
          </w:tcPr>
          <w:p w:rsidR="004F6A89" w:rsidRPr="004F6A89" w:rsidRDefault="004F6A89" w:rsidP="004F6A89">
            <w:pPr>
              <w:spacing w:after="0" w:line="240" w:lineRule="auto"/>
              <w:jc w:val="center"/>
              <w:rPr>
                <w:rFonts w:ascii="Arial" w:eastAsia="Times New Roman" w:hAnsi="Arial" w:cs="Arial"/>
                <w:color w:val="002060"/>
              </w:rPr>
            </w:pPr>
            <w:r w:rsidRPr="004F6A89">
              <w:rPr>
                <w:rFonts w:ascii="Arial" w:eastAsia="Times New Roman" w:hAnsi="Arial" w:cs="Arial"/>
                <w:color w:val="002060"/>
              </w:rPr>
              <w:t>2017 он</w:t>
            </w:r>
          </w:p>
        </w:tc>
        <w:tc>
          <w:tcPr>
            <w:tcW w:w="1592" w:type="dxa"/>
            <w:tcBorders>
              <w:top w:val="single" w:sz="4" w:space="0" w:color="E26B0A"/>
              <w:left w:val="nil"/>
              <w:bottom w:val="single" w:sz="4" w:space="0" w:color="E26B0A"/>
              <w:right w:val="nil"/>
            </w:tcBorders>
            <w:shd w:val="clear" w:color="auto" w:fill="auto"/>
            <w:noWrap/>
            <w:vAlign w:val="center"/>
            <w:hideMark/>
          </w:tcPr>
          <w:p w:rsidR="004F6A89" w:rsidRPr="004F6A89" w:rsidRDefault="004F6A89" w:rsidP="004F6A89">
            <w:pPr>
              <w:spacing w:after="0" w:line="240" w:lineRule="auto"/>
              <w:jc w:val="center"/>
              <w:rPr>
                <w:rFonts w:ascii="Arial" w:eastAsia="Times New Roman" w:hAnsi="Arial" w:cs="Arial"/>
                <w:color w:val="002060"/>
              </w:rPr>
            </w:pPr>
            <w:r w:rsidRPr="004F6A89">
              <w:rPr>
                <w:rFonts w:ascii="Arial" w:eastAsia="Times New Roman" w:hAnsi="Arial" w:cs="Arial"/>
                <w:color w:val="002060"/>
              </w:rPr>
              <w:t xml:space="preserve">2018 он </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Нийт үзлэг</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188456</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182064</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Ор хоног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84054</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87860</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Урьдчилан сэргийлэх үзлэг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66988</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57202</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Эмчлүүлсэн хүний тоо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11819</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12557</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Их эмчийн тоо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122</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111</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Бага эмчийн тоо</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122</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120</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Эм зүйчдийн тоо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14</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15</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Түргэн тусламжийн дуудлага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13652</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15065</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    үүнээс: алсын дуудлага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698</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665</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Осол гэмтлийн дуудлага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441</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363</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Нийт нас баралт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338</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326</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Эндсэн эхийн тоо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0</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0</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Үр хөндүүлсэн эхчүүдийн тоо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25</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18</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Амаржсан эх </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825</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778</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 xml:space="preserve">      үүнээс: амьд төрсөн хүүхэд</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835</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785</w:t>
            </w:r>
          </w:p>
        </w:tc>
      </w:tr>
      <w:tr w:rsidR="004F6A89" w:rsidRPr="004F6A89" w:rsidTr="004F6A89">
        <w:trPr>
          <w:trHeight w:val="406"/>
        </w:trPr>
        <w:tc>
          <w:tcPr>
            <w:tcW w:w="6340"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1 хүртэл насандаа эндсэн хүүхэд</w:t>
            </w:r>
          </w:p>
        </w:tc>
        <w:tc>
          <w:tcPr>
            <w:tcW w:w="1538"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9</w:t>
            </w:r>
          </w:p>
        </w:tc>
        <w:tc>
          <w:tcPr>
            <w:tcW w:w="1592" w:type="dxa"/>
            <w:tcBorders>
              <w:top w:val="nil"/>
              <w:left w:val="nil"/>
              <w:bottom w:val="nil"/>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13</w:t>
            </w:r>
          </w:p>
        </w:tc>
      </w:tr>
      <w:tr w:rsidR="004F6A89" w:rsidRPr="004F6A89" w:rsidTr="004F6A89">
        <w:trPr>
          <w:trHeight w:val="406"/>
        </w:trPr>
        <w:tc>
          <w:tcPr>
            <w:tcW w:w="6340" w:type="dxa"/>
            <w:tcBorders>
              <w:top w:val="nil"/>
              <w:left w:val="nil"/>
              <w:bottom w:val="single" w:sz="4" w:space="0" w:color="E26B0A"/>
              <w:right w:val="nil"/>
            </w:tcBorders>
            <w:shd w:val="clear" w:color="auto" w:fill="auto"/>
            <w:noWrap/>
            <w:vAlign w:val="center"/>
            <w:hideMark/>
          </w:tcPr>
          <w:p w:rsidR="004F6A89" w:rsidRPr="004F6A89" w:rsidRDefault="004F6A89" w:rsidP="004F6A89">
            <w:pPr>
              <w:spacing w:after="0" w:line="240" w:lineRule="auto"/>
              <w:rPr>
                <w:rFonts w:ascii="Arial" w:eastAsia="Times New Roman" w:hAnsi="Arial" w:cs="Arial"/>
                <w:color w:val="002060"/>
              </w:rPr>
            </w:pPr>
            <w:r w:rsidRPr="004F6A89">
              <w:rPr>
                <w:rFonts w:ascii="Arial" w:eastAsia="Times New Roman" w:hAnsi="Arial" w:cs="Arial"/>
                <w:color w:val="002060"/>
              </w:rPr>
              <w:t>1-5 хүртэлх насандаа эндсэн хүүхэд</w:t>
            </w:r>
          </w:p>
        </w:tc>
        <w:tc>
          <w:tcPr>
            <w:tcW w:w="1538" w:type="dxa"/>
            <w:tcBorders>
              <w:top w:val="nil"/>
              <w:left w:val="nil"/>
              <w:bottom w:val="single" w:sz="4" w:space="0" w:color="E26B0A"/>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2</w:t>
            </w:r>
          </w:p>
        </w:tc>
        <w:tc>
          <w:tcPr>
            <w:tcW w:w="1592" w:type="dxa"/>
            <w:tcBorders>
              <w:top w:val="nil"/>
              <w:left w:val="nil"/>
              <w:bottom w:val="single" w:sz="4" w:space="0" w:color="E26B0A"/>
              <w:right w:val="nil"/>
            </w:tcBorders>
            <w:shd w:val="clear" w:color="auto" w:fill="auto"/>
            <w:noWrap/>
            <w:vAlign w:val="center"/>
            <w:hideMark/>
          </w:tcPr>
          <w:p w:rsidR="004F6A89" w:rsidRPr="004F6A89" w:rsidRDefault="004F6A89" w:rsidP="004F6A89">
            <w:pPr>
              <w:spacing w:after="0" w:line="240" w:lineRule="auto"/>
              <w:jc w:val="right"/>
              <w:rPr>
                <w:rFonts w:ascii="Arial" w:eastAsia="Times New Roman" w:hAnsi="Arial" w:cs="Arial"/>
                <w:color w:val="002060"/>
              </w:rPr>
            </w:pPr>
            <w:r w:rsidRPr="004F6A89">
              <w:rPr>
                <w:rFonts w:ascii="Arial" w:eastAsia="Times New Roman" w:hAnsi="Arial" w:cs="Arial"/>
                <w:color w:val="002060"/>
              </w:rPr>
              <w:t>5</w:t>
            </w:r>
          </w:p>
        </w:tc>
      </w:tr>
    </w:tbl>
    <w:p w:rsidR="00CA0A42" w:rsidRDefault="00CA0A42" w:rsidP="00C93FDF">
      <w:pPr>
        <w:ind w:firstLine="720"/>
        <w:jc w:val="both"/>
        <w:rPr>
          <w:rFonts w:ascii="Arial" w:hAnsi="Arial" w:cs="Arial"/>
          <w:b/>
          <w:color w:val="FF0000"/>
        </w:rPr>
      </w:pPr>
    </w:p>
    <w:p w:rsidR="00D31D03" w:rsidRPr="00D31D03" w:rsidRDefault="00D31D03" w:rsidP="00C93FDF">
      <w:pPr>
        <w:ind w:firstLine="720"/>
        <w:jc w:val="both"/>
        <w:rPr>
          <w:rFonts w:ascii="Arial" w:hAnsi="Arial" w:cs="Arial"/>
          <w:b/>
          <w:color w:val="FF0000"/>
          <w:lang w:val="mn-MN"/>
        </w:rPr>
      </w:pPr>
      <w:r w:rsidRPr="00D31D03">
        <w:rPr>
          <w:rFonts w:ascii="Arial" w:hAnsi="Arial" w:cs="Arial"/>
          <w:b/>
          <w:color w:val="FF0000"/>
          <w:lang w:val="mn-MN"/>
        </w:rPr>
        <w:lastRenderedPageBreak/>
        <w:t xml:space="preserve">АЮУЛГҮЙ БАЙДАЛ </w:t>
      </w:r>
    </w:p>
    <w:p w:rsidR="00FC5CDC" w:rsidRDefault="00FC5CDC" w:rsidP="00C93FDF">
      <w:pPr>
        <w:ind w:firstLine="720"/>
        <w:jc w:val="both"/>
        <w:rPr>
          <w:rFonts w:ascii="Arial" w:hAnsi="Arial" w:cs="Arial"/>
          <w:color w:val="002060"/>
          <w:lang w:val="mn-MN"/>
        </w:rPr>
      </w:pPr>
      <w:r w:rsidRPr="00FC5CDC">
        <w:rPr>
          <w:rFonts w:ascii="Arial" w:hAnsi="Arial" w:cs="Arial"/>
          <w:color w:val="002060"/>
          <w:lang w:val="mn-MN"/>
        </w:rPr>
        <w:t xml:space="preserve">Аймгийн хэмжээнд </w:t>
      </w:r>
      <w:r w:rsidRPr="00FC5CDC">
        <w:rPr>
          <w:rFonts w:ascii="Arial" w:hAnsi="Arial" w:cs="Arial"/>
          <w:color w:val="002060"/>
        </w:rPr>
        <w:t xml:space="preserve">2018 онд </w:t>
      </w:r>
      <w:r w:rsidRPr="00FC5CDC">
        <w:rPr>
          <w:rFonts w:ascii="Arial" w:hAnsi="Arial" w:cs="Arial"/>
          <w:color w:val="002060"/>
          <w:lang w:val="mn-MN"/>
        </w:rPr>
        <w:t xml:space="preserve">нийт </w:t>
      </w:r>
      <w:r w:rsidRPr="00FC5CDC">
        <w:rPr>
          <w:rFonts w:ascii="Arial" w:hAnsi="Arial" w:cs="Arial"/>
          <w:color w:val="002060"/>
        </w:rPr>
        <w:t xml:space="preserve">344 хэрэгт 261 хүн холбогдон шалгагдаж хэргийн илрүүлэлт 59.5 хувьтай байна. Өмнөх </w:t>
      </w:r>
      <w:r w:rsidRPr="00FC5CDC">
        <w:rPr>
          <w:rFonts w:ascii="Arial" w:hAnsi="Arial" w:cs="Arial"/>
          <w:color w:val="002060"/>
          <w:lang w:val="mn-MN"/>
        </w:rPr>
        <w:t>оны мөн үетэй харьцуулахад</w:t>
      </w:r>
      <w:r w:rsidRPr="00FC5CDC">
        <w:rPr>
          <w:rFonts w:ascii="Arial" w:hAnsi="Arial" w:cs="Arial"/>
          <w:color w:val="002060"/>
        </w:rPr>
        <w:t xml:space="preserve"> </w:t>
      </w:r>
      <w:r w:rsidRPr="00FC5CDC">
        <w:rPr>
          <w:rFonts w:ascii="Arial" w:hAnsi="Arial" w:cs="Arial"/>
          <w:color w:val="002060"/>
          <w:lang w:val="mn-MN"/>
        </w:rPr>
        <w:t xml:space="preserve">нийт </w:t>
      </w:r>
      <w:r w:rsidRPr="00FC5CDC">
        <w:rPr>
          <w:rFonts w:ascii="Arial" w:hAnsi="Arial" w:cs="Arial"/>
          <w:color w:val="002060"/>
        </w:rPr>
        <w:t xml:space="preserve">бүртгэгдсэн хэрэг 4.9 хувиар, холбогдогч 2.9 хувиар, 18–аас дээш насны 10000 хүнд ногдох гэмт хэрэг 11.3 продицимилээр буурч, хэргийн илрүүлэлт 8.3 пунктээр нэмэгдсэн байна. </w:t>
      </w:r>
    </w:p>
    <w:p w:rsidR="00FC5CDC" w:rsidRDefault="00FC5CDC" w:rsidP="00C93FDF">
      <w:pPr>
        <w:ind w:firstLine="720"/>
        <w:jc w:val="both"/>
        <w:rPr>
          <w:rFonts w:ascii="Arial" w:hAnsi="Arial" w:cs="Arial"/>
          <w:color w:val="002060"/>
          <w:lang w:val="mn-MN"/>
        </w:rPr>
      </w:pPr>
      <w:r w:rsidRPr="00FC5CDC">
        <w:rPr>
          <w:rFonts w:ascii="Arial" w:hAnsi="Arial" w:cs="Arial"/>
          <w:color w:val="002060"/>
        </w:rPr>
        <w:t xml:space="preserve">Нийт бүртгэгдсэн хэргийн 86.9 хувь нь хэрэг бүртгэлтийн хэрэг, 15.9 хувь нь согтуугаар үйлдэгдсэн хэрэг, 22.6 хувь нь хүнд хэрэг байгаа ба өмнөх оноос согтуугаар үйлдэгдсэн гэмт хэргийн тоо 12.6 хувиар буурч, хэрэг бүртгэлтийн хэрэг 21.2 хувиар, хүнд гэмт хэрэг 62.5 хувиар нэмэгдсэн байна. </w:t>
      </w:r>
    </w:p>
    <w:p w:rsidR="00FC5CDC" w:rsidRDefault="00FC5CDC" w:rsidP="00C93FDF">
      <w:pPr>
        <w:ind w:firstLine="720"/>
        <w:jc w:val="both"/>
        <w:rPr>
          <w:rFonts w:ascii="Arial" w:hAnsi="Arial" w:cs="Arial"/>
          <w:color w:val="002060"/>
          <w:lang w:val="mn-MN"/>
        </w:rPr>
      </w:pPr>
      <w:r w:rsidRPr="00FC5CDC">
        <w:rPr>
          <w:rFonts w:ascii="Arial" w:hAnsi="Arial" w:cs="Arial"/>
          <w:color w:val="002060"/>
        </w:rPr>
        <w:t xml:space="preserve">Бүртгэгдсэн хэргүүдийг өнгөөр нь авч үзвэл нийт хэргийн 24.4 хувийг хулгайн хэрэг, 27.3 хувийг хүний эрүүл мэндийн халдашгүй байдлын эсрэг хэрэг, 2 хувийг залилах, хөрөнгө завших хэрэг, 8.7 </w:t>
      </w:r>
      <w:r w:rsidRPr="00FC5CDC">
        <w:rPr>
          <w:rFonts w:ascii="Arial" w:hAnsi="Arial" w:cs="Arial"/>
          <w:color w:val="002060"/>
          <w:lang w:val="mn-MN"/>
        </w:rPr>
        <w:t xml:space="preserve"> </w:t>
      </w:r>
      <w:r w:rsidRPr="00FC5CDC">
        <w:rPr>
          <w:rFonts w:ascii="Arial" w:hAnsi="Arial" w:cs="Arial"/>
          <w:color w:val="002060"/>
        </w:rPr>
        <w:t xml:space="preserve">хувийг хөдөлгөөний аюулгүй байдал, тээврийн хэрэгслийн ашиглалтын журмын эсрэг хэрэг, 1.1 хувийг дээрэмдэх хэрэг, 1.4 хувийг хүчингийн хэрэг, 1.4 хувийг авлигын хэрэг эзэлж байна. </w:t>
      </w:r>
    </w:p>
    <w:p w:rsidR="00FC5CDC" w:rsidRDefault="00FC5CDC" w:rsidP="00C93FDF">
      <w:pPr>
        <w:ind w:firstLine="720"/>
        <w:jc w:val="both"/>
        <w:rPr>
          <w:rFonts w:ascii="Arial" w:hAnsi="Arial" w:cs="Arial"/>
          <w:color w:val="002060"/>
          <w:lang w:val="mn-MN"/>
        </w:rPr>
      </w:pPr>
      <w:r w:rsidRPr="00FC5CDC">
        <w:rPr>
          <w:rFonts w:ascii="Arial" w:hAnsi="Arial" w:cs="Arial"/>
          <w:color w:val="002060"/>
        </w:rPr>
        <w:t xml:space="preserve">Гэмт хэргийн улмаас иргэд, байгууллага, аж ахуйн нэгжид 1.08 тэрбум төгрөгийн хохирол учирч, 17 хүн нас барж, 131 хүн хүнд ба хөнгөнөөр гэмтжээ. </w:t>
      </w:r>
      <w:proofErr w:type="gramStart"/>
      <w:r w:rsidRPr="00FC5CDC">
        <w:rPr>
          <w:rFonts w:ascii="Arial" w:hAnsi="Arial" w:cs="Arial"/>
          <w:color w:val="002060"/>
        </w:rPr>
        <w:t>Нийт хохирлын 57 хувийг нь нөхөн төлүүлсэн байна.</w:t>
      </w:r>
      <w:proofErr w:type="gramEnd"/>
      <w:r w:rsidRPr="00FC5CDC">
        <w:rPr>
          <w:rFonts w:ascii="Arial" w:hAnsi="Arial" w:cs="Arial"/>
          <w:color w:val="002060"/>
        </w:rPr>
        <w:t xml:space="preserve"> Гэмт хэрэгт холбогдсон 261 хүний 42.5 хувь нь эрхэлсэн ажил хөдөлмөргүй, 36.7 хувь нь согтуугаар, 17.6 хувь нь бүлэглэн гэмт хэрэг үйлдсэн ба 3.4  хувь нь 18 хүртэл насны хүүхэд байна. 9 холбогдогчтой, 7.3 сая төгрөгийн хохирлын хэмжээтэй хүүхдийн 6 гэмт хэрэг гарсан ба гэмт хэргийн тоо өмнөх оноос 14.2 хувиар, холбогдогч 10 хувиар, учруулсан хохирлын хэмжээ 14.2 хувиар буурчээ. </w:t>
      </w:r>
    </w:p>
    <w:p w:rsidR="00276733" w:rsidRDefault="00FC5CDC" w:rsidP="00C93FDF">
      <w:pPr>
        <w:ind w:firstLine="720"/>
        <w:jc w:val="both"/>
        <w:rPr>
          <w:rFonts w:ascii="Arial" w:hAnsi="Arial" w:cs="Arial"/>
          <w:color w:val="002060"/>
          <w:lang w:val="mn-MN"/>
        </w:rPr>
      </w:pPr>
      <w:proofErr w:type="gramStart"/>
      <w:r w:rsidRPr="00FC5CDC">
        <w:rPr>
          <w:rFonts w:ascii="Arial" w:hAnsi="Arial" w:cs="Arial"/>
          <w:color w:val="002060"/>
        </w:rPr>
        <w:t xml:space="preserve">Согтуугаар тээврийн хэрэгсэл жолоодон замын хөдөлгөөнд оролцож зөрчил гаргасан 244 жолоочийн эрхийг хасч </w:t>
      </w:r>
      <w:r w:rsidRPr="00FC5CDC">
        <w:rPr>
          <w:rFonts w:ascii="Arial" w:hAnsi="Arial" w:cs="Arial"/>
          <w:color w:val="002060"/>
          <w:lang w:val="mn-MN"/>
        </w:rPr>
        <w:t>торгуулийн арга хэмжээ авсан.</w:t>
      </w:r>
      <w:proofErr w:type="gramEnd"/>
      <w:r w:rsidRPr="00FC5CDC">
        <w:rPr>
          <w:rFonts w:ascii="Arial" w:hAnsi="Arial" w:cs="Arial"/>
          <w:color w:val="002060"/>
          <w:lang w:val="mn-MN"/>
        </w:rPr>
        <w:t xml:space="preserve"> </w:t>
      </w:r>
      <w:r w:rsidRPr="00FC5CDC">
        <w:rPr>
          <w:rFonts w:ascii="Arial" w:hAnsi="Arial" w:cs="Arial"/>
          <w:color w:val="002060"/>
        </w:rPr>
        <w:t xml:space="preserve">Өмнөх оноос согтуугаар тээврийн хэрэгсэл жолоодон замын хөдөлгөөнд оролцсон </w:t>
      </w:r>
      <w:r w:rsidRPr="00FC5CDC">
        <w:rPr>
          <w:rFonts w:ascii="Arial" w:hAnsi="Arial" w:cs="Arial"/>
          <w:color w:val="002060"/>
          <w:lang w:val="mn-MN"/>
        </w:rPr>
        <w:t>зөрчлийн</w:t>
      </w:r>
      <w:r w:rsidRPr="00FC5CDC">
        <w:rPr>
          <w:rFonts w:ascii="Arial" w:hAnsi="Arial" w:cs="Arial"/>
          <w:color w:val="002060"/>
        </w:rPr>
        <w:t xml:space="preserve"> тоо 17.8 хувиар </w:t>
      </w:r>
      <w:r w:rsidRPr="00FC5CDC">
        <w:rPr>
          <w:rFonts w:ascii="Arial" w:hAnsi="Arial" w:cs="Arial"/>
          <w:color w:val="002060"/>
          <w:lang w:val="mn-MN"/>
        </w:rPr>
        <w:t>буурсан</w:t>
      </w:r>
      <w:r w:rsidRPr="00FC5CDC">
        <w:rPr>
          <w:rFonts w:ascii="Arial" w:hAnsi="Arial" w:cs="Arial"/>
          <w:color w:val="002060"/>
        </w:rPr>
        <w:t xml:space="preserve"> байна</w:t>
      </w:r>
    </w:p>
    <w:p w:rsidR="001C3CB6" w:rsidRPr="00CA0A42" w:rsidRDefault="00CA0A42" w:rsidP="00C93FDF">
      <w:pPr>
        <w:ind w:firstLine="720"/>
        <w:jc w:val="both"/>
        <w:rPr>
          <w:rFonts w:ascii="Arial" w:hAnsi="Arial" w:cs="Arial"/>
          <w:color w:val="002060"/>
          <w:lang w:val="mn-MN"/>
        </w:rPr>
      </w:pPr>
      <w:r>
        <w:rPr>
          <w:rFonts w:ascii="Arial" w:hAnsi="Arial" w:cs="Arial"/>
          <w:color w:val="002060"/>
          <w:lang w:val="mn-MN"/>
        </w:rPr>
        <w:t xml:space="preserve">Зураг 6. Бүртгэгдсэн гэмт хэрэг </w:t>
      </w:r>
    </w:p>
    <w:p w:rsidR="001C3CB6" w:rsidRPr="00A16EAB" w:rsidRDefault="00A16EAB" w:rsidP="00C93FDF">
      <w:pPr>
        <w:ind w:firstLine="720"/>
        <w:jc w:val="both"/>
        <w:rPr>
          <w:rFonts w:ascii="Arial" w:hAnsi="Arial" w:cs="Arial"/>
          <w:color w:val="002060"/>
          <w:lang w:val="mn-MN"/>
        </w:rPr>
      </w:pPr>
      <w:r>
        <w:rPr>
          <w:noProof/>
        </w:rPr>
        <w:drawing>
          <wp:inline distT="0" distB="0" distL="0" distR="0" wp14:anchorId="125D77B0" wp14:editId="26C5675E">
            <wp:extent cx="5619750" cy="21907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0A42" w:rsidRDefault="00CA0A42" w:rsidP="00C93FDF">
      <w:pPr>
        <w:ind w:firstLine="720"/>
        <w:jc w:val="both"/>
        <w:rPr>
          <w:rFonts w:ascii="Arial" w:hAnsi="Arial" w:cs="Arial"/>
          <w:color w:val="002060"/>
          <w:lang w:val="mn-MN"/>
        </w:rPr>
      </w:pPr>
    </w:p>
    <w:p w:rsidR="00276733" w:rsidRDefault="00FC5CDC" w:rsidP="00C93FDF">
      <w:pPr>
        <w:ind w:firstLine="720"/>
        <w:jc w:val="both"/>
        <w:rPr>
          <w:rFonts w:ascii="Arial" w:hAnsi="Arial" w:cs="Arial"/>
          <w:color w:val="002060"/>
          <w:lang w:val="mn-MN"/>
        </w:rPr>
      </w:pPr>
      <w:r>
        <w:rPr>
          <w:rFonts w:ascii="Arial" w:hAnsi="Arial" w:cs="Arial"/>
          <w:color w:val="002060"/>
          <w:lang w:val="mn-MN"/>
        </w:rPr>
        <w:lastRenderedPageBreak/>
        <w:t xml:space="preserve">Хүснэгт 14. Бүртгэгдсэн гэмт хэрэг, хэргийн өнгөөр </w:t>
      </w:r>
    </w:p>
    <w:tbl>
      <w:tblPr>
        <w:tblW w:w="9807" w:type="dxa"/>
        <w:tblInd w:w="93" w:type="dxa"/>
        <w:tblLook w:val="04A0" w:firstRow="1" w:lastRow="0" w:firstColumn="1" w:lastColumn="0" w:noHBand="0" w:noVBand="1"/>
      </w:tblPr>
      <w:tblGrid>
        <w:gridCol w:w="6977"/>
        <w:gridCol w:w="1415"/>
        <w:gridCol w:w="1415"/>
      </w:tblGrid>
      <w:tr w:rsidR="007777D9" w:rsidRPr="007777D9" w:rsidTr="001C3CB6">
        <w:trPr>
          <w:trHeight w:val="370"/>
        </w:trPr>
        <w:tc>
          <w:tcPr>
            <w:tcW w:w="6977" w:type="dxa"/>
            <w:tcBorders>
              <w:top w:val="single" w:sz="4" w:space="0" w:color="FF0000"/>
              <w:left w:val="nil"/>
              <w:bottom w:val="single" w:sz="4" w:space="0" w:color="FF0000"/>
              <w:right w:val="single" w:sz="4" w:space="0" w:color="FF0000"/>
            </w:tcBorders>
            <w:shd w:val="clear" w:color="auto" w:fill="auto"/>
            <w:noWrap/>
            <w:vAlign w:val="center"/>
            <w:hideMark/>
          </w:tcPr>
          <w:p w:rsidR="007777D9" w:rsidRPr="007777D9" w:rsidRDefault="007777D9" w:rsidP="007777D9">
            <w:pPr>
              <w:spacing w:after="0" w:line="240" w:lineRule="auto"/>
              <w:jc w:val="center"/>
              <w:rPr>
                <w:rFonts w:ascii="Arial" w:eastAsia="Times New Roman" w:hAnsi="Arial" w:cs="Arial"/>
                <w:color w:val="002060"/>
              </w:rPr>
            </w:pPr>
            <w:r w:rsidRPr="007777D9">
              <w:rPr>
                <w:rFonts w:ascii="Arial" w:eastAsia="Times New Roman" w:hAnsi="Arial" w:cs="Arial"/>
                <w:color w:val="002060"/>
              </w:rPr>
              <w:t xml:space="preserve">Үзүүлэлт </w:t>
            </w:r>
          </w:p>
        </w:tc>
        <w:tc>
          <w:tcPr>
            <w:tcW w:w="1415" w:type="dxa"/>
            <w:tcBorders>
              <w:top w:val="single" w:sz="4" w:space="0" w:color="FF0000"/>
              <w:left w:val="nil"/>
              <w:bottom w:val="single" w:sz="4" w:space="0" w:color="FF0000"/>
              <w:right w:val="single" w:sz="4" w:space="0" w:color="FF0000"/>
            </w:tcBorders>
            <w:shd w:val="clear" w:color="auto" w:fill="auto"/>
            <w:noWrap/>
            <w:vAlign w:val="center"/>
            <w:hideMark/>
          </w:tcPr>
          <w:p w:rsidR="007777D9" w:rsidRPr="007777D9" w:rsidRDefault="007777D9" w:rsidP="007777D9">
            <w:pPr>
              <w:spacing w:after="0" w:line="240" w:lineRule="auto"/>
              <w:jc w:val="center"/>
              <w:rPr>
                <w:rFonts w:ascii="Arial" w:eastAsia="Times New Roman" w:hAnsi="Arial" w:cs="Arial"/>
                <w:color w:val="002060"/>
              </w:rPr>
            </w:pPr>
            <w:r w:rsidRPr="007777D9">
              <w:rPr>
                <w:rFonts w:ascii="Arial" w:eastAsia="Times New Roman" w:hAnsi="Arial" w:cs="Arial"/>
                <w:color w:val="002060"/>
              </w:rPr>
              <w:t>2017 он</w:t>
            </w:r>
          </w:p>
        </w:tc>
        <w:tc>
          <w:tcPr>
            <w:tcW w:w="1415" w:type="dxa"/>
            <w:tcBorders>
              <w:top w:val="single" w:sz="4" w:space="0" w:color="FF0000"/>
              <w:left w:val="nil"/>
              <w:bottom w:val="single" w:sz="4" w:space="0" w:color="FF0000"/>
              <w:right w:val="nil"/>
            </w:tcBorders>
            <w:shd w:val="clear" w:color="auto" w:fill="auto"/>
            <w:noWrap/>
            <w:vAlign w:val="center"/>
            <w:hideMark/>
          </w:tcPr>
          <w:p w:rsidR="007777D9" w:rsidRPr="007777D9" w:rsidRDefault="007777D9" w:rsidP="007777D9">
            <w:pPr>
              <w:spacing w:after="0" w:line="240" w:lineRule="auto"/>
              <w:jc w:val="center"/>
              <w:rPr>
                <w:rFonts w:ascii="Arial" w:eastAsia="Times New Roman" w:hAnsi="Arial" w:cs="Arial"/>
                <w:color w:val="002060"/>
              </w:rPr>
            </w:pPr>
            <w:r w:rsidRPr="007777D9">
              <w:rPr>
                <w:rFonts w:ascii="Arial" w:eastAsia="Times New Roman" w:hAnsi="Arial" w:cs="Arial"/>
                <w:color w:val="002060"/>
              </w:rPr>
              <w:t xml:space="preserve">2018 он </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Бүртгэгдсэн гэмт хэрэг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362</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344</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Илрүүлээгүй хэрэг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126</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Илрүүлэлтийн хувь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51.2</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59.5</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Хэргийн өнгөөр:</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Хүнийг алах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3</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Хүчиндэх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Хүний эрүүл мэндийн халдашгүй байдлын эсрэг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120</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94</w:t>
            </w:r>
          </w:p>
        </w:tc>
      </w:tr>
      <w:tr w:rsidR="007777D9" w:rsidRPr="007777D9" w:rsidTr="001C3CB6">
        <w:trPr>
          <w:trHeight w:val="460"/>
        </w:trPr>
        <w:tc>
          <w:tcPr>
            <w:tcW w:w="6977" w:type="dxa"/>
            <w:tcBorders>
              <w:top w:val="nil"/>
              <w:left w:val="nil"/>
              <w:bottom w:val="nil"/>
              <w:right w:val="nil"/>
            </w:tcBorders>
            <w:shd w:val="clear" w:color="auto" w:fill="auto"/>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Хөдөлгөөний аюулгүй байдал, тээврийн хэрэгслийн ашиглалтын журмын эсрэг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29</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Хулгайлах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130</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иргэдийн өмчийн хулгай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88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78</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Малын хулгай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33</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37</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Дээрэмдэх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4</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Залилах, хөрөнгө завших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Авилгын эсрэг</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0</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Бусад</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0</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Согтуугаар үйлдсэн хэрэг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63</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55</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Хүнд гэмт хэрэг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48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78</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Хэрэг бүртгэлийн хэрэг /эзэнгүй хэрэг/</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126</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Гэмт хэрэгийн улмаас:</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Нас барсан</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25</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17</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Гэмтсэн</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153</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131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Учирсан хохирол, сая.төг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1358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1088</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иргэдэд учирсан хохирол</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1224</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924.4</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нөхөн төлүүлсэн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758.4</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620.2</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Гэмт хэрэг үйлдэгсэд:</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269</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261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18 хүртлэх насны хүүхэд</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Эрхэлсэн тодорхой ажилгүй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73</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111</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Согтуугаар </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82</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96</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       Гэмт хэрэг бүлэглэн үйлдэгч</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48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46</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Эрүүлжүүлэгдсэн хүн</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550</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533</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Захиргааны шийтгэлээр баривчлагдсан</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91</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142</w:t>
            </w:r>
          </w:p>
        </w:tc>
      </w:tr>
      <w:tr w:rsidR="007777D9" w:rsidRPr="007777D9" w:rsidTr="001C3CB6">
        <w:trPr>
          <w:trHeight w:val="332"/>
        </w:trPr>
        <w:tc>
          <w:tcPr>
            <w:tcW w:w="6977"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Согтуугаар тээврийн хэрэгсэл жолоодсон</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298</w:t>
            </w:r>
          </w:p>
        </w:tc>
        <w:tc>
          <w:tcPr>
            <w:tcW w:w="1415" w:type="dxa"/>
            <w:tcBorders>
              <w:top w:val="nil"/>
              <w:left w:val="nil"/>
              <w:bottom w:val="nil"/>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244</w:t>
            </w:r>
          </w:p>
        </w:tc>
      </w:tr>
      <w:tr w:rsidR="007777D9" w:rsidRPr="007777D9" w:rsidTr="001C3CB6">
        <w:trPr>
          <w:trHeight w:val="332"/>
        </w:trPr>
        <w:tc>
          <w:tcPr>
            <w:tcW w:w="6977" w:type="dxa"/>
            <w:tcBorders>
              <w:top w:val="nil"/>
              <w:left w:val="nil"/>
              <w:bottom w:val="single" w:sz="4" w:space="0" w:color="FF0000"/>
              <w:right w:val="nil"/>
            </w:tcBorders>
            <w:shd w:val="clear" w:color="auto" w:fill="auto"/>
            <w:noWrap/>
            <w:vAlign w:val="center"/>
            <w:hideMark/>
          </w:tcPr>
          <w:p w:rsidR="007777D9" w:rsidRPr="007777D9" w:rsidRDefault="007777D9" w:rsidP="007777D9">
            <w:pPr>
              <w:spacing w:after="0" w:line="240" w:lineRule="auto"/>
              <w:rPr>
                <w:rFonts w:ascii="Arial" w:eastAsia="Times New Roman" w:hAnsi="Arial" w:cs="Arial"/>
                <w:color w:val="002060"/>
              </w:rPr>
            </w:pPr>
            <w:r w:rsidRPr="007777D9">
              <w:rPr>
                <w:rFonts w:ascii="Arial" w:eastAsia="Times New Roman" w:hAnsi="Arial" w:cs="Arial"/>
                <w:color w:val="002060"/>
              </w:rPr>
              <w:t xml:space="preserve">Эрхээ хасуулсан </w:t>
            </w:r>
          </w:p>
        </w:tc>
        <w:tc>
          <w:tcPr>
            <w:tcW w:w="1415" w:type="dxa"/>
            <w:tcBorders>
              <w:top w:val="nil"/>
              <w:left w:val="nil"/>
              <w:bottom w:val="single" w:sz="4" w:space="0" w:color="FF0000"/>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255</w:t>
            </w:r>
          </w:p>
        </w:tc>
        <w:tc>
          <w:tcPr>
            <w:tcW w:w="1415" w:type="dxa"/>
            <w:tcBorders>
              <w:top w:val="nil"/>
              <w:left w:val="nil"/>
              <w:bottom w:val="single" w:sz="4" w:space="0" w:color="FF0000"/>
              <w:right w:val="nil"/>
            </w:tcBorders>
            <w:shd w:val="clear" w:color="auto" w:fill="auto"/>
            <w:noWrap/>
            <w:vAlign w:val="center"/>
            <w:hideMark/>
          </w:tcPr>
          <w:p w:rsidR="007777D9" w:rsidRPr="007777D9" w:rsidRDefault="007777D9" w:rsidP="007777D9">
            <w:pPr>
              <w:spacing w:after="0" w:line="240" w:lineRule="auto"/>
              <w:jc w:val="right"/>
              <w:rPr>
                <w:rFonts w:ascii="Arial" w:eastAsia="Times New Roman" w:hAnsi="Arial" w:cs="Arial"/>
                <w:color w:val="002060"/>
              </w:rPr>
            </w:pPr>
            <w:r w:rsidRPr="007777D9">
              <w:rPr>
                <w:rFonts w:ascii="Arial" w:eastAsia="Times New Roman" w:hAnsi="Arial" w:cs="Arial"/>
                <w:color w:val="002060"/>
              </w:rPr>
              <w:t>203</w:t>
            </w:r>
          </w:p>
        </w:tc>
      </w:tr>
    </w:tbl>
    <w:p w:rsidR="00FC5CDC" w:rsidRPr="00FC5CDC" w:rsidRDefault="00FC5CDC" w:rsidP="00C93FDF">
      <w:pPr>
        <w:ind w:firstLine="720"/>
        <w:jc w:val="both"/>
        <w:rPr>
          <w:rFonts w:ascii="Arial" w:hAnsi="Arial" w:cs="Arial"/>
          <w:color w:val="002060"/>
          <w:lang w:val="mn-MN"/>
        </w:rPr>
      </w:pPr>
    </w:p>
    <w:p w:rsidR="00276733" w:rsidRDefault="00276733" w:rsidP="00C93FDF">
      <w:pPr>
        <w:ind w:firstLine="720"/>
        <w:jc w:val="both"/>
        <w:rPr>
          <w:rFonts w:ascii="Arial" w:hAnsi="Arial" w:cs="Arial"/>
          <w:color w:val="002060"/>
        </w:rPr>
      </w:pPr>
    </w:p>
    <w:p w:rsidR="00276733" w:rsidRPr="00276733" w:rsidRDefault="00276733" w:rsidP="00276733">
      <w:pPr>
        <w:ind w:firstLine="720"/>
        <w:jc w:val="center"/>
        <w:rPr>
          <w:rFonts w:ascii="Arial" w:hAnsi="Arial" w:cs="Arial"/>
          <w:b/>
          <w:color w:val="00B0F0"/>
        </w:rPr>
      </w:pPr>
      <w:r w:rsidRPr="00276733">
        <w:rPr>
          <w:rFonts w:ascii="Arial" w:hAnsi="Arial" w:cs="Arial"/>
          <w:b/>
          <w:color w:val="00B0F0"/>
        </w:rPr>
        <w:lastRenderedPageBreak/>
        <w:t>САНАЛ, ДҮГНЭЛТ</w:t>
      </w:r>
    </w:p>
    <w:p w:rsidR="004006F0" w:rsidRPr="008070EA" w:rsidRDefault="004006F0" w:rsidP="004006F0">
      <w:pPr>
        <w:ind w:firstLine="720"/>
        <w:jc w:val="both"/>
        <w:rPr>
          <w:rFonts w:ascii="Arial" w:hAnsi="Arial" w:cs="Arial"/>
          <w:color w:val="002060"/>
          <w:sz w:val="24"/>
          <w:lang w:val="mn-MN"/>
        </w:rPr>
      </w:pPr>
      <w:r>
        <w:rPr>
          <w:rFonts w:ascii="Arial" w:hAnsi="Arial" w:cs="Arial"/>
          <w:color w:val="002060"/>
          <w:lang w:val="mn-MN"/>
        </w:rPr>
        <w:t>Манай аймгийн н</w:t>
      </w:r>
      <w:r w:rsidRPr="008070EA">
        <w:rPr>
          <w:rFonts w:ascii="Arial" w:hAnsi="Arial" w:cs="Arial"/>
          <w:color w:val="002060"/>
        </w:rPr>
        <w:t xml:space="preserve">ийт өрхийн 55.8 хувь нь гэрт, 39.1 хувь нь сууцны тусдаа байшинд, 2.3 </w:t>
      </w:r>
      <w:r w:rsidRPr="008070EA">
        <w:rPr>
          <w:rFonts w:ascii="Arial" w:hAnsi="Arial" w:cs="Arial"/>
          <w:color w:val="002060"/>
          <w:lang w:val="mn-MN"/>
        </w:rPr>
        <w:t xml:space="preserve">хувь нь орон сууцанд, </w:t>
      </w:r>
      <w:r w:rsidRPr="008070EA">
        <w:rPr>
          <w:rFonts w:ascii="Arial" w:hAnsi="Arial" w:cs="Arial"/>
          <w:color w:val="002060"/>
        </w:rPr>
        <w:t xml:space="preserve">0.1 хувь нь тохилог сууцанд, 1.7 хувь нь нийтийн байранд, 0.8 орон сууцны бус сууцанд тус тус амьдарч байна. </w:t>
      </w:r>
    </w:p>
    <w:p w:rsidR="00276733" w:rsidRDefault="00276733" w:rsidP="00C93FDF">
      <w:pPr>
        <w:ind w:firstLine="720"/>
        <w:jc w:val="both"/>
        <w:rPr>
          <w:rFonts w:ascii="Arial" w:hAnsi="Arial" w:cs="Arial"/>
          <w:color w:val="002060"/>
        </w:rPr>
      </w:pPr>
      <w:proofErr w:type="gramStart"/>
      <w:r w:rsidRPr="00276733">
        <w:rPr>
          <w:rFonts w:ascii="Arial" w:hAnsi="Arial" w:cs="Arial"/>
          <w:color w:val="002060"/>
        </w:rPr>
        <w:t>Сүүлийн жилүүдэд орон сууцны барилгууд нэмэгдэж 2015 оноос орон сууцанд амьдардаг өрхийн тоо нэмэгдсэн хэдий ч нийт айл өрхийн дийлэнх буюу 60.5 хувь нь гэр хороололд оршин сууж байна.</w:t>
      </w:r>
      <w:proofErr w:type="gramEnd"/>
      <w:r w:rsidRPr="00276733">
        <w:rPr>
          <w:rFonts w:ascii="Arial" w:hAnsi="Arial" w:cs="Arial"/>
          <w:color w:val="002060"/>
        </w:rPr>
        <w:t xml:space="preserve"> </w:t>
      </w:r>
    </w:p>
    <w:p w:rsidR="00276733" w:rsidRDefault="00276733" w:rsidP="00C93FDF">
      <w:pPr>
        <w:ind w:firstLine="720"/>
        <w:jc w:val="both"/>
        <w:rPr>
          <w:rFonts w:ascii="Arial" w:hAnsi="Arial" w:cs="Arial"/>
          <w:color w:val="002060"/>
        </w:rPr>
      </w:pPr>
      <w:r w:rsidRPr="00276733">
        <w:rPr>
          <w:rFonts w:ascii="Arial" w:hAnsi="Arial" w:cs="Arial"/>
          <w:color w:val="002060"/>
        </w:rPr>
        <w:t xml:space="preserve">Энэ тоо 2000 онд 45.6 хувь, 2010 онд 58.0 хувь, 2018 онд 60.5 байгаа нь хөдөө орон нутгаас шилжин ирэгсэд орлогын түвшнээсээ шалтгаалан орон сууц худалдан авах боломжгүйгээс гэр хороололд суурьшиж энэ тоо жилээс жилд тэлж буйг харуулж байна. </w:t>
      </w:r>
      <w:proofErr w:type="gramStart"/>
      <w:r w:rsidRPr="00276733">
        <w:rPr>
          <w:rFonts w:ascii="Arial" w:hAnsi="Arial" w:cs="Arial"/>
          <w:color w:val="002060"/>
        </w:rPr>
        <w:t>Үүнтэй уялдан агаарын бохирдол хэмээх хар сөрөг зүйлийг үүсгэгч нэг үзүүлэлт нь гэр хорооллын айл өрхийн хэрэглээнэс гарч буй утаа юм.</w:t>
      </w:r>
      <w:proofErr w:type="gramEnd"/>
      <w:r w:rsidRPr="00276733">
        <w:rPr>
          <w:rFonts w:ascii="Arial" w:hAnsi="Arial" w:cs="Arial"/>
          <w:color w:val="002060"/>
        </w:rPr>
        <w:t xml:space="preserve"> Үүнийг багасгах дараах саналыг дэвшүүлэн тавьж байна.Үүнд: </w:t>
      </w:r>
    </w:p>
    <w:p w:rsidR="00276733" w:rsidRDefault="00276733" w:rsidP="00276733">
      <w:pPr>
        <w:spacing w:before="240" w:after="0"/>
        <w:ind w:firstLine="720"/>
        <w:jc w:val="both"/>
        <w:rPr>
          <w:rFonts w:ascii="Arial" w:hAnsi="Arial" w:cs="Arial"/>
          <w:color w:val="002060"/>
        </w:rPr>
      </w:pPr>
      <w:r w:rsidRPr="00276733">
        <w:rPr>
          <w:rFonts w:ascii="Arial" w:hAnsi="Arial" w:cs="Arial"/>
          <w:color w:val="002060"/>
        </w:rPr>
        <w:t xml:space="preserve">1. Томоохон шинэ орон сууцны хотхоныг барьж, ашиглалтанд оруулах. </w:t>
      </w:r>
    </w:p>
    <w:p w:rsidR="00276733" w:rsidRDefault="00276733" w:rsidP="00276733">
      <w:pPr>
        <w:spacing w:after="0"/>
        <w:ind w:firstLine="720"/>
        <w:jc w:val="both"/>
        <w:rPr>
          <w:rFonts w:ascii="Arial" w:hAnsi="Arial" w:cs="Arial"/>
          <w:color w:val="002060"/>
        </w:rPr>
      </w:pPr>
      <w:r w:rsidRPr="00276733">
        <w:rPr>
          <w:rFonts w:ascii="Arial" w:hAnsi="Arial" w:cs="Arial"/>
          <w:color w:val="002060"/>
        </w:rPr>
        <w:t xml:space="preserve">2. Барилынн материалын үйлдвэрлэл, ажиллах хүчний чадавхийг дээшлүүлэх. </w:t>
      </w:r>
      <w:proofErr w:type="gramStart"/>
      <w:r w:rsidRPr="00276733">
        <w:rPr>
          <w:rFonts w:ascii="Arial" w:hAnsi="Arial" w:cs="Arial"/>
          <w:color w:val="002060"/>
        </w:rPr>
        <w:t>Ингэсгээр орон сууцны өртөг буурч, дундаас доош орлоготой өрхийн орон сууц худалдан авах боломж нэмэгдэнэ.</w:t>
      </w:r>
      <w:proofErr w:type="gramEnd"/>
      <w:r w:rsidRPr="00276733">
        <w:rPr>
          <w:rFonts w:ascii="Arial" w:hAnsi="Arial" w:cs="Arial"/>
          <w:color w:val="002060"/>
        </w:rPr>
        <w:t xml:space="preserve"> </w:t>
      </w:r>
    </w:p>
    <w:p w:rsidR="00276733" w:rsidRDefault="00276733" w:rsidP="00276733">
      <w:pPr>
        <w:spacing w:after="0"/>
        <w:ind w:firstLine="720"/>
        <w:jc w:val="both"/>
        <w:rPr>
          <w:rFonts w:ascii="Arial" w:hAnsi="Arial" w:cs="Arial"/>
          <w:color w:val="002060"/>
        </w:rPr>
      </w:pPr>
      <w:r w:rsidRPr="00276733">
        <w:rPr>
          <w:rFonts w:ascii="Arial" w:hAnsi="Arial" w:cs="Arial"/>
          <w:color w:val="002060"/>
        </w:rPr>
        <w:t>3. Банк, санхүүгийн байгууллагын хувьд дундаж орлогтой өрхийн орон сууц худалдан авах боломжийг нэмэгдүүлэх, өөрөөр хэлбэл барьцааны хэмжээг багасгах.</w:t>
      </w:r>
    </w:p>
    <w:p w:rsidR="00276733" w:rsidRDefault="00276733" w:rsidP="00C93FDF">
      <w:pPr>
        <w:ind w:firstLine="720"/>
        <w:jc w:val="both"/>
        <w:rPr>
          <w:rFonts w:ascii="Arial" w:hAnsi="Arial" w:cs="Arial"/>
          <w:color w:val="002060"/>
        </w:rPr>
      </w:pPr>
      <w:r w:rsidRPr="00276733">
        <w:rPr>
          <w:rFonts w:ascii="Arial" w:hAnsi="Arial" w:cs="Arial"/>
          <w:color w:val="002060"/>
        </w:rPr>
        <w:t xml:space="preserve"> 4. Бага орлоготой өрхүүдийг хямд үнэтэй нийтийн байраар хангах боломжийг бүрдүүлэх. </w:t>
      </w:r>
    </w:p>
    <w:p w:rsidR="00276733" w:rsidRDefault="004006F0" w:rsidP="00C93FDF">
      <w:pPr>
        <w:ind w:firstLine="720"/>
        <w:jc w:val="both"/>
        <w:rPr>
          <w:rFonts w:ascii="Arial" w:hAnsi="Arial" w:cs="Arial"/>
          <w:color w:val="002060"/>
        </w:rPr>
      </w:pPr>
      <w:r>
        <w:rPr>
          <w:rFonts w:ascii="Arial" w:hAnsi="Arial" w:cs="Arial"/>
          <w:color w:val="002060"/>
          <w:lang w:val="mn-MN"/>
        </w:rPr>
        <w:t>Булган</w:t>
      </w:r>
      <w:r w:rsidR="00276733" w:rsidRPr="00276733">
        <w:rPr>
          <w:rFonts w:ascii="Arial" w:hAnsi="Arial" w:cs="Arial"/>
          <w:color w:val="002060"/>
        </w:rPr>
        <w:t xml:space="preserve"> аймгийн нийт өрхийн </w:t>
      </w:r>
      <w:r>
        <w:rPr>
          <w:rFonts w:ascii="Arial" w:hAnsi="Arial" w:cs="Arial"/>
          <w:color w:val="002060"/>
          <w:lang w:val="mn-MN"/>
        </w:rPr>
        <w:t>5.5</w:t>
      </w:r>
      <w:r w:rsidR="00276733" w:rsidRPr="00276733">
        <w:rPr>
          <w:rFonts w:ascii="Arial" w:hAnsi="Arial" w:cs="Arial"/>
          <w:color w:val="002060"/>
        </w:rPr>
        <w:t xml:space="preserve"> хувь буюу </w:t>
      </w:r>
      <w:r>
        <w:rPr>
          <w:rFonts w:ascii="Arial" w:hAnsi="Arial" w:cs="Arial"/>
          <w:color w:val="002060"/>
          <w:lang w:val="mn-MN"/>
        </w:rPr>
        <w:t>1054</w:t>
      </w:r>
      <w:r w:rsidR="00276733" w:rsidRPr="00276733">
        <w:rPr>
          <w:rFonts w:ascii="Arial" w:hAnsi="Arial" w:cs="Arial"/>
          <w:color w:val="002060"/>
        </w:rPr>
        <w:t xml:space="preserve">  өрх өөрийн эзэмшлийн сууцгүй байна. </w:t>
      </w:r>
      <w:proofErr w:type="gramStart"/>
      <w:r w:rsidR="00276733" w:rsidRPr="00276733">
        <w:rPr>
          <w:rFonts w:ascii="Arial" w:hAnsi="Arial" w:cs="Arial"/>
          <w:color w:val="002060"/>
        </w:rPr>
        <w:t xml:space="preserve">2018 онд </w:t>
      </w:r>
      <w:r>
        <w:rPr>
          <w:rFonts w:ascii="Arial" w:hAnsi="Arial" w:cs="Arial"/>
          <w:color w:val="002060"/>
          <w:lang w:val="mn-MN"/>
        </w:rPr>
        <w:t>294</w:t>
      </w:r>
      <w:r w:rsidR="00276733" w:rsidRPr="00276733">
        <w:rPr>
          <w:rFonts w:ascii="Arial" w:hAnsi="Arial" w:cs="Arial"/>
          <w:color w:val="002060"/>
        </w:rPr>
        <w:t xml:space="preserve"> өрх цахилгаангүй байгаа нь таагүй үзүүлэлт юм.</w:t>
      </w:r>
      <w:proofErr w:type="gramEnd"/>
      <w:r w:rsidR="00276733" w:rsidRPr="00276733">
        <w:rPr>
          <w:rFonts w:ascii="Arial" w:hAnsi="Arial" w:cs="Arial"/>
          <w:color w:val="002060"/>
        </w:rPr>
        <w:t xml:space="preserve"> </w:t>
      </w:r>
    </w:p>
    <w:p w:rsidR="00276733" w:rsidRDefault="00276733" w:rsidP="00C93FDF">
      <w:pPr>
        <w:ind w:firstLine="720"/>
        <w:jc w:val="both"/>
        <w:rPr>
          <w:rFonts w:ascii="Arial" w:hAnsi="Arial" w:cs="Arial"/>
          <w:color w:val="002060"/>
        </w:rPr>
      </w:pPr>
      <w:r w:rsidRPr="00276733">
        <w:rPr>
          <w:rFonts w:ascii="Arial" w:hAnsi="Arial" w:cs="Arial"/>
          <w:color w:val="002060"/>
        </w:rPr>
        <w:t xml:space="preserve">2018 онд аймгийн өрхийн дийлэнх хувь буюу </w:t>
      </w:r>
      <w:r w:rsidR="00A131BE">
        <w:rPr>
          <w:rFonts w:ascii="Arial" w:hAnsi="Arial" w:cs="Arial"/>
          <w:color w:val="002060"/>
          <w:lang w:val="mn-MN"/>
        </w:rPr>
        <w:t>93.1</w:t>
      </w:r>
      <w:r w:rsidRPr="00276733">
        <w:rPr>
          <w:rFonts w:ascii="Arial" w:hAnsi="Arial" w:cs="Arial"/>
          <w:color w:val="002060"/>
        </w:rPr>
        <w:t xml:space="preserve"> хувь нь ердийн галлагаатай байгаа нь улсын дундажаас 8.3 пунктээр их, аймгуудын дундажаас 8.2 пунктээр бага байна. </w:t>
      </w:r>
      <w:r w:rsidR="00A131BE">
        <w:rPr>
          <w:rFonts w:ascii="Arial" w:hAnsi="Arial" w:cs="Arial"/>
          <w:color w:val="002060"/>
          <w:lang w:val="mn-MN"/>
        </w:rPr>
        <w:t>3.2</w:t>
      </w:r>
      <w:r w:rsidRPr="00276733">
        <w:rPr>
          <w:rFonts w:ascii="Arial" w:hAnsi="Arial" w:cs="Arial"/>
          <w:color w:val="002060"/>
        </w:rPr>
        <w:t xml:space="preserve"> хувь нь төвлөрсөн халаалтын системд холбогдсон байгаа нь улсын дундажаас 5.7 пунктээр бага, байна. </w:t>
      </w:r>
      <w:proofErr w:type="gramStart"/>
      <w:r w:rsidRPr="00276733">
        <w:rPr>
          <w:rFonts w:ascii="Arial" w:hAnsi="Arial" w:cs="Arial"/>
          <w:color w:val="002060"/>
        </w:rPr>
        <w:t>Байшинд амьдардаг өрхийн 9</w:t>
      </w:r>
      <w:r w:rsidR="00F629E1">
        <w:rPr>
          <w:rFonts w:ascii="Arial" w:hAnsi="Arial" w:cs="Arial"/>
          <w:color w:val="002060"/>
          <w:lang w:val="mn-MN"/>
        </w:rPr>
        <w:t>7</w:t>
      </w:r>
      <w:r w:rsidRPr="00276733">
        <w:rPr>
          <w:rFonts w:ascii="Arial" w:hAnsi="Arial" w:cs="Arial"/>
          <w:color w:val="002060"/>
        </w:rPr>
        <w:t>.</w:t>
      </w:r>
      <w:r w:rsidR="00F629E1">
        <w:rPr>
          <w:rFonts w:ascii="Arial" w:hAnsi="Arial" w:cs="Arial"/>
          <w:color w:val="002060"/>
          <w:lang w:val="mn-MN"/>
        </w:rPr>
        <w:t>8</w:t>
      </w:r>
      <w:r w:rsidRPr="00276733">
        <w:rPr>
          <w:rFonts w:ascii="Arial" w:hAnsi="Arial" w:cs="Arial"/>
          <w:color w:val="002060"/>
        </w:rPr>
        <w:t xml:space="preserve"> хувь үйлчилгээний байгууллагаар хог хаягдлаа зайлуулж байгаа нь ихээхэн дэвшилттэй гарсан байна.</w:t>
      </w:r>
      <w:proofErr w:type="gramEnd"/>
      <w:r w:rsidRPr="00276733">
        <w:rPr>
          <w:rFonts w:ascii="Arial" w:hAnsi="Arial" w:cs="Arial"/>
          <w:color w:val="002060"/>
        </w:rPr>
        <w:t xml:space="preserve"> </w:t>
      </w:r>
    </w:p>
    <w:p w:rsidR="00276733" w:rsidRDefault="00276733" w:rsidP="00C93FDF">
      <w:pPr>
        <w:ind w:firstLine="720"/>
        <w:jc w:val="both"/>
        <w:rPr>
          <w:rFonts w:ascii="Arial" w:hAnsi="Arial" w:cs="Arial"/>
          <w:color w:val="002060"/>
        </w:rPr>
      </w:pPr>
      <w:proofErr w:type="gramStart"/>
      <w:r w:rsidRPr="00276733">
        <w:rPr>
          <w:rFonts w:ascii="Arial" w:hAnsi="Arial" w:cs="Arial"/>
          <w:color w:val="002060"/>
        </w:rPr>
        <w:t>Ерөнхийд нь дүгнэж үзвэл хүн амыг цахилгаанаар хангаж, төвлөрсөн болон төвлөрсөн бус байдлаар эрчим хүчний эх үүсвэрийг шийдэх, хүн амыг орон сууцжуулах бодлого, хөтөлбөр, хэрэгжүүлсэн арга хэмжээ бодитой үр дүнд хүрсэн нь орон сууцны нөхцөлийн үзүүлэлтүүдийн өөрчлөлтөөс харагдаж байна.</w:t>
      </w:r>
      <w:proofErr w:type="gramEnd"/>
      <w:r w:rsidRPr="00276733">
        <w:rPr>
          <w:rFonts w:ascii="Arial" w:hAnsi="Arial" w:cs="Arial"/>
          <w:color w:val="002060"/>
        </w:rPr>
        <w:t xml:space="preserve"> </w:t>
      </w:r>
      <w:proofErr w:type="gramStart"/>
      <w:r w:rsidRPr="00276733">
        <w:rPr>
          <w:rFonts w:ascii="Arial" w:hAnsi="Arial" w:cs="Arial"/>
          <w:color w:val="002060"/>
        </w:rPr>
        <w:t>Түүнчлэн сууцны халаалт, дулаан, ахуйн нөхцөлийн үзүүлэлтүүдийн хувьд улам бүр сайжруулах үүднээс арга хэмжээ авах хэрэгтэй байна.</w:t>
      </w:r>
      <w:proofErr w:type="gramEnd"/>
      <w:r w:rsidRPr="00276733">
        <w:rPr>
          <w:rFonts w:ascii="Arial" w:hAnsi="Arial" w:cs="Arial"/>
          <w:color w:val="002060"/>
        </w:rPr>
        <w:t xml:space="preserve"> </w:t>
      </w:r>
    </w:p>
    <w:p w:rsidR="00276733" w:rsidRDefault="00276733" w:rsidP="00C93FDF">
      <w:pPr>
        <w:ind w:firstLine="720"/>
        <w:jc w:val="both"/>
        <w:rPr>
          <w:rFonts w:ascii="Arial" w:hAnsi="Arial" w:cs="Arial"/>
          <w:color w:val="002060"/>
        </w:rPr>
      </w:pPr>
    </w:p>
    <w:p w:rsidR="00276733" w:rsidRPr="001539A3" w:rsidRDefault="00276733" w:rsidP="00C93FDF">
      <w:pPr>
        <w:ind w:firstLine="720"/>
        <w:jc w:val="both"/>
        <w:rPr>
          <w:rFonts w:ascii="Arial" w:hAnsi="Arial" w:cs="Arial"/>
          <w:i/>
          <w:color w:val="002060"/>
        </w:rPr>
      </w:pPr>
      <w:r w:rsidRPr="001539A3">
        <w:rPr>
          <w:rFonts w:ascii="Arial" w:hAnsi="Arial" w:cs="Arial"/>
          <w:i/>
          <w:color w:val="002060"/>
          <w:lang w:val="mn-MN"/>
        </w:rPr>
        <w:t>БУЛГАН</w:t>
      </w:r>
      <w:r w:rsidRPr="001539A3">
        <w:rPr>
          <w:rFonts w:ascii="Arial" w:hAnsi="Arial" w:cs="Arial"/>
          <w:i/>
          <w:color w:val="002060"/>
        </w:rPr>
        <w:t xml:space="preserve"> АЙМГИЙН ЗАСАГ ДАРГЫН ДЭРГЭДЭХ СТАТИСТИКИЙН ХЭЛТЭС</w:t>
      </w:r>
    </w:p>
    <w:sectPr w:rsidR="00276733" w:rsidRPr="001539A3" w:rsidSect="00C93FDF">
      <w:headerReference w:type="default" r:id="rId31"/>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EE0" w:rsidRDefault="00C31EE0" w:rsidP="004835AB">
      <w:pPr>
        <w:spacing w:after="0" w:line="240" w:lineRule="auto"/>
      </w:pPr>
      <w:r>
        <w:separator/>
      </w:r>
    </w:p>
  </w:endnote>
  <w:endnote w:type="continuationSeparator" w:id="0">
    <w:p w:rsidR="00C31EE0" w:rsidRDefault="00C31EE0" w:rsidP="00483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EE0" w:rsidRDefault="00C31EE0" w:rsidP="004835AB">
      <w:pPr>
        <w:spacing w:after="0" w:line="240" w:lineRule="auto"/>
      </w:pPr>
      <w:r>
        <w:separator/>
      </w:r>
    </w:p>
  </w:footnote>
  <w:footnote w:type="continuationSeparator" w:id="0">
    <w:p w:rsidR="00C31EE0" w:rsidRDefault="00C31EE0" w:rsidP="00483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17" w:type="pct"/>
      <w:tblInd w:w="930" w:type="dxa"/>
      <w:tblBorders>
        <w:bottom w:val="single" w:sz="18" w:space="0" w:color="808080" w:themeColor="background1" w:themeShade="80"/>
        <w:insideV w:val="single" w:sz="18" w:space="0" w:color="808080" w:themeColor="background1" w:themeShade="80"/>
      </w:tblBorders>
      <w:tblLayout w:type="fixed"/>
      <w:tblCellMar>
        <w:top w:w="72" w:type="dxa"/>
        <w:left w:w="115" w:type="dxa"/>
        <w:bottom w:w="72" w:type="dxa"/>
        <w:right w:w="115" w:type="dxa"/>
      </w:tblCellMar>
      <w:tblLook w:val="04A0" w:firstRow="1" w:lastRow="0" w:firstColumn="1" w:lastColumn="0" w:noHBand="0" w:noVBand="1"/>
    </w:tblPr>
    <w:tblGrid>
      <w:gridCol w:w="7831"/>
      <w:gridCol w:w="993"/>
    </w:tblGrid>
    <w:tr w:rsidR="00FD26F0" w:rsidRPr="004835AB" w:rsidTr="00BB3BE9">
      <w:trPr>
        <w:trHeight w:val="376"/>
      </w:trPr>
      <w:sdt>
        <w:sdtPr>
          <w:rPr>
            <w:rFonts w:ascii="Arial" w:eastAsiaTheme="majorEastAsia" w:hAnsi="Arial" w:cs="Arial"/>
            <w:b/>
            <w:color w:val="002060"/>
            <w:sz w:val="28"/>
            <w:szCs w:val="36"/>
          </w:rPr>
          <w:alias w:val="Title"/>
          <w:id w:val="77761602"/>
          <w:placeholder>
            <w:docPart w:val="71E05D9202A6495A98B7CF748868B39A"/>
          </w:placeholder>
          <w:dataBinding w:prefixMappings="xmlns:ns0='http://schemas.openxmlformats.org/package/2006/metadata/core-properties' xmlns:ns1='http://purl.org/dc/elements/1.1/'" w:xpath="/ns0:coreProperties[1]/ns1:title[1]" w:storeItemID="{6C3C8BC8-F283-45AE-878A-BAB7291924A1}"/>
          <w:text/>
        </w:sdtPr>
        <w:sdtContent>
          <w:tc>
            <w:tcPr>
              <w:tcW w:w="7831" w:type="dxa"/>
            </w:tcPr>
            <w:p w:rsidR="00FD26F0" w:rsidRPr="004835AB" w:rsidRDefault="00FD26F0" w:rsidP="00BB3BE9">
              <w:pPr>
                <w:pStyle w:val="Header"/>
                <w:jc w:val="right"/>
                <w:rPr>
                  <w:rFonts w:asciiTheme="majorHAnsi" w:eastAsiaTheme="majorEastAsia" w:hAnsiTheme="majorHAnsi" w:cstheme="majorBidi"/>
                  <w:b/>
                  <w:i/>
                  <w:color w:val="002060"/>
                  <w:sz w:val="28"/>
                  <w:szCs w:val="36"/>
                </w:rPr>
              </w:pPr>
              <w:r w:rsidRPr="004835AB">
                <w:rPr>
                  <w:rFonts w:ascii="Arial" w:eastAsiaTheme="majorEastAsia" w:hAnsi="Arial" w:cs="Arial"/>
                  <w:b/>
                  <w:color w:val="002060"/>
                  <w:sz w:val="28"/>
                  <w:szCs w:val="36"/>
                  <w:lang w:val="mn-MN"/>
                </w:rPr>
                <w:t>Хүн амьдарч буй орчин, нийгмийн үзүүлэлт</w:t>
              </w:r>
            </w:p>
          </w:tc>
        </w:sdtContent>
      </w:sdt>
      <w:sdt>
        <w:sdtPr>
          <w:rPr>
            <w:rFonts w:asciiTheme="majorHAnsi" w:eastAsiaTheme="majorEastAsia" w:hAnsiTheme="majorHAnsi" w:cstheme="majorBidi"/>
            <w:b/>
            <w:bCs/>
            <w:color w:val="002060"/>
            <w:sz w:val="28"/>
            <w:szCs w:val="36"/>
            <w14:shadow w14:blurRad="50800" w14:dist="38100" w14:dir="2700000" w14:sx="100000" w14:sy="100000" w14:kx="0" w14:ky="0" w14:algn="tl">
              <w14:srgbClr w14:val="000000">
                <w14:alpha w14:val="60000"/>
              </w14:srgbClr>
            </w14:shadow>
            <w14:numForm w14:val="oldStyle"/>
          </w:rPr>
          <w:alias w:val="Year"/>
          <w:id w:val="77761609"/>
          <w:placeholder>
            <w:docPart w:val="28F9753817AF4F56B9A55D63D5C3F116"/>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tc>
            <w:tcPr>
              <w:tcW w:w="993" w:type="dxa"/>
            </w:tcPr>
            <w:p w:rsidR="00FD26F0" w:rsidRPr="004835AB" w:rsidRDefault="00FD26F0" w:rsidP="004835AB">
              <w:pPr>
                <w:pStyle w:val="Header"/>
                <w:rPr>
                  <w:rFonts w:asciiTheme="majorHAnsi" w:eastAsiaTheme="majorEastAsia" w:hAnsiTheme="majorHAnsi" w:cstheme="majorBidi"/>
                  <w:b/>
                  <w:bCs/>
                  <w:color w:val="002060"/>
                  <w:sz w:val="28"/>
                  <w:szCs w:val="36"/>
                  <w14:numForm w14:val="oldStyle"/>
                </w:rPr>
              </w:pPr>
              <w:r w:rsidRPr="004835AB">
                <w:rPr>
                  <w:rFonts w:asciiTheme="majorHAnsi" w:eastAsiaTheme="majorEastAsia" w:hAnsiTheme="majorHAnsi" w:cstheme="majorBidi"/>
                  <w:b/>
                  <w:bCs/>
                  <w:color w:val="002060"/>
                  <w:sz w:val="28"/>
                  <w:szCs w:val="36"/>
                  <w:lang w:val="mn-MN"/>
                  <w14:shadow w14:blurRad="50800" w14:dist="38100" w14:dir="2700000" w14:sx="100000" w14:sy="100000" w14:kx="0" w14:ky="0" w14:algn="tl">
                    <w14:srgbClr w14:val="000000">
                      <w14:alpha w14:val="60000"/>
                    </w14:srgbClr>
                  </w14:shadow>
                  <w14:numForm w14:val="oldStyle"/>
                </w:rPr>
                <w:t>2018</w:t>
              </w:r>
            </w:p>
          </w:tc>
        </w:sdtContent>
      </w:sdt>
    </w:tr>
  </w:tbl>
  <w:p w:rsidR="00FD26F0" w:rsidRDefault="00FD26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B7BE0"/>
    <w:multiLevelType w:val="hybridMultilevel"/>
    <w:tmpl w:val="23A260B2"/>
    <w:lvl w:ilvl="0" w:tplc="E4425F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A4146"/>
    <w:multiLevelType w:val="hybridMultilevel"/>
    <w:tmpl w:val="D1B6AC82"/>
    <w:lvl w:ilvl="0" w:tplc="49AE0E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D96B2C"/>
    <w:multiLevelType w:val="hybridMultilevel"/>
    <w:tmpl w:val="3D56801C"/>
    <w:lvl w:ilvl="0" w:tplc="36802852">
      <w:start w:val="1"/>
      <w:numFmt w:val="upp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DA"/>
    <w:rsid w:val="0004297E"/>
    <w:rsid w:val="000603AC"/>
    <w:rsid w:val="000C0758"/>
    <w:rsid w:val="000C2197"/>
    <w:rsid w:val="000D0580"/>
    <w:rsid w:val="000D3D1D"/>
    <w:rsid w:val="000D4304"/>
    <w:rsid w:val="000E39A3"/>
    <w:rsid w:val="001539A3"/>
    <w:rsid w:val="001679DA"/>
    <w:rsid w:val="001C3CB6"/>
    <w:rsid w:val="001C7EF2"/>
    <w:rsid w:val="001E558E"/>
    <w:rsid w:val="00232E62"/>
    <w:rsid w:val="00235B69"/>
    <w:rsid w:val="00276733"/>
    <w:rsid w:val="00287301"/>
    <w:rsid w:val="002942F5"/>
    <w:rsid w:val="00296DB7"/>
    <w:rsid w:val="002A0D1C"/>
    <w:rsid w:val="002D7DA1"/>
    <w:rsid w:val="0031547D"/>
    <w:rsid w:val="00337D85"/>
    <w:rsid w:val="00372151"/>
    <w:rsid w:val="003768A9"/>
    <w:rsid w:val="003877C4"/>
    <w:rsid w:val="0039711B"/>
    <w:rsid w:val="004006F0"/>
    <w:rsid w:val="00467B3C"/>
    <w:rsid w:val="00481F2D"/>
    <w:rsid w:val="004835AB"/>
    <w:rsid w:val="0049285D"/>
    <w:rsid w:val="004B708A"/>
    <w:rsid w:val="004C0590"/>
    <w:rsid w:val="004E1225"/>
    <w:rsid w:val="004F6A89"/>
    <w:rsid w:val="005708C5"/>
    <w:rsid w:val="0059361F"/>
    <w:rsid w:val="005A254A"/>
    <w:rsid w:val="005C0A32"/>
    <w:rsid w:val="00607B2E"/>
    <w:rsid w:val="0061419E"/>
    <w:rsid w:val="00646276"/>
    <w:rsid w:val="00650C4D"/>
    <w:rsid w:val="00650DC0"/>
    <w:rsid w:val="00670461"/>
    <w:rsid w:val="006D6623"/>
    <w:rsid w:val="006E4E3C"/>
    <w:rsid w:val="007126D8"/>
    <w:rsid w:val="00713B89"/>
    <w:rsid w:val="007409DE"/>
    <w:rsid w:val="00752CE0"/>
    <w:rsid w:val="007777D9"/>
    <w:rsid w:val="007A3AF7"/>
    <w:rsid w:val="008070EA"/>
    <w:rsid w:val="00816509"/>
    <w:rsid w:val="00874C41"/>
    <w:rsid w:val="0088176B"/>
    <w:rsid w:val="008B6287"/>
    <w:rsid w:val="008D2ECD"/>
    <w:rsid w:val="008E7C87"/>
    <w:rsid w:val="00900F2E"/>
    <w:rsid w:val="009018B2"/>
    <w:rsid w:val="0094570D"/>
    <w:rsid w:val="00954BAA"/>
    <w:rsid w:val="00986EAD"/>
    <w:rsid w:val="009D4B2E"/>
    <w:rsid w:val="009E14F6"/>
    <w:rsid w:val="009E339A"/>
    <w:rsid w:val="00A131BE"/>
    <w:rsid w:val="00A16EAB"/>
    <w:rsid w:val="00A34BCF"/>
    <w:rsid w:val="00A903CF"/>
    <w:rsid w:val="00AA5275"/>
    <w:rsid w:val="00B12E5E"/>
    <w:rsid w:val="00B15454"/>
    <w:rsid w:val="00B15831"/>
    <w:rsid w:val="00BB3BE9"/>
    <w:rsid w:val="00C00D1A"/>
    <w:rsid w:val="00C04F88"/>
    <w:rsid w:val="00C0677B"/>
    <w:rsid w:val="00C31EE0"/>
    <w:rsid w:val="00C56BA2"/>
    <w:rsid w:val="00C93A11"/>
    <w:rsid w:val="00C93FDF"/>
    <w:rsid w:val="00CA0A42"/>
    <w:rsid w:val="00CB4683"/>
    <w:rsid w:val="00D16891"/>
    <w:rsid w:val="00D31D03"/>
    <w:rsid w:val="00D76729"/>
    <w:rsid w:val="00DE25A2"/>
    <w:rsid w:val="00DE506F"/>
    <w:rsid w:val="00E001F3"/>
    <w:rsid w:val="00E364E1"/>
    <w:rsid w:val="00E742D7"/>
    <w:rsid w:val="00EA5631"/>
    <w:rsid w:val="00ED5503"/>
    <w:rsid w:val="00EE3749"/>
    <w:rsid w:val="00EF5855"/>
    <w:rsid w:val="00F57F72"/>
    <w:rsid w:val="00F629E1"/>
    <w:rsid w:val="00F6792B"/>
    <w:rsid w:val="00F830F2"/>
    <w:rsid w:val="00F917FF"/>
    <w:rsid w:val="00FC5CDC"/>
    <w:rsid w:val="00FC7DD4"/>
    <w:rsid w:val="00FD26F0"/>
    <w:rsid w:val="00FD5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9DA"/>
    <w:rPr>
      <w:rFonts w:ascii="Tahoma" w:hAnsi="Tahoma" w:cs="Tahoma"/>
      <w:sz w:val="16"/>
      <w:szCs w:val="16"/>
    </w:rPr>
  </w:style>
  <w:style w:type="paragraph" w:styleId="Header">
    <w:name w:val="header"/>
    <w:basedOn w:val="Normal"/>
    <w:link w:val="HeaderChar"/>
    <w:uiPriority w:val="99"/>
    <w:unhideWhenUsed/>
    <w:rsid w:val="00483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5AB"/>
  </w:style>
  <w:style w:type="paragraph" w:styleId="Footer">
    <w:name w:val="footer"/>
    <w:basedOn w:val="Normal"/>
    <w:link w:val="FooterChar"/>
    <w:uiPriority w:val="99"/>
    <w:unhideWhenUsed/>
    <w:rsid w:val="00483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5AB"/>
  </w:style>
  <w:style w:type="paragraph" w:styleId="ListParagraph">
    <w:name w:val="List Paragraph"/>
    <w:basedOn w:val="Normal"/>
    <w:uiPriority w:val="34"/>
    <w:qFormat/>
    <w:rsid w:val="00235B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7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9DA"/>
    <w:rPr>
      <w:rFonts w:ascii="Tahoma" w:hAnsi="Tahoma" w:cs="Tahoma"/>
      <w:sz w:val="16"/>
      <w:szCs w:val="16"/>
    </w:rPr>
  </w:style>
  <w:style w:type="paragraph" w:styleId="Header">
    <w:name w:val="header"/>
    <w:basedOn w:val="Normal"/>
    <w:link w:val="HeaderChar"/>
    <w:uiPriority w:val="99"/>
    <w:unhideWhenUsed/>
    <w:rsid w:val="00483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5AB"/>
  </w:style>
  <w:style w:type="paragraph" w:styleId="Footer">
    <w:name w:val="footer"/>
    <w:basedOn w:val="Normal"/>
    <w:link w:val="FooterChar"/>
    <w:uiPriority w:val="99"/>
    <w:unhideWhenUsed/>
    <w:rsid w:val="00483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5AB"/>
  </w:style>
  <w:style w:type="paragraph" w:styleId="ListParagraph">
    <w:name w:val="List Paragraph"/>
    <w:basedOn w:val="Normal"/>
    <w:uiPriority w:val="34"/>
    <w:qFormat/>
    <w:rsid w:val="00235B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124">
      <w:bodyDiv w:val="1"/>
      <w:marLeft w:val="0"/>
      <w:marRight w:val="0"/>
      <w:marTop w:val="0"/>
      <w:marBottom w:val="0"/>
      <w:divBdr>
        <w:top w:val="none" w:sz="0" w:space="0" w:color="auto"/>
        <w:left w:val="none" w:sz="0" w:space="0" w:color="auto"/>
        <w:bottom w:val="none" w:sz="0" w:space="0" w:color="auto"/>
        <w:right w:val="none" w:sz="0" w:space="0" w:color="auto"/>
      </w:divBdr>
    </w:div>
    <w:div w:id="169566459">
      <w:bodyDiv w:val="1"/>
      <w:marLeft w:val="0"/>
      <w:marRight w:val="0"/>
      <w:marTop w:val="0"/>
      <w:marBottom w:val="0"/>
      <w:divBdr>
        <w:top w:val="none" w:sz="0" w:space="0" w:color="auto"/>
        <w:left w:val="none" w:sz="0" w:space="0" w:color="auto"/>
        <w:bottom w:val="none" w:sz="0" w:space="0" w:color="auto"/>
        <w:right w:val="none" w:sz="0" w:space="0" w:color="auto"/>
      </w:divBdr>
    </w:div>
    <w:div w:id="392847708">
      <w:bodyDiv w:val="1"/>
      <w:marLeft w:val="0"/>
      <w:marRight w:val="0"/>
      <w:marTop w:val="0"/>
      <w:marBottom w:val="0"/>
      <w:divBdr>
        <w:top w:val="none" w:sz="0" w:space="0" w:color="auto"/>
        <w:left w:val="none" w:sz="0" w:space="0" w:color="auto"/>
        <w:bottom w:val="none" w:sz="0" w:space="0" w:color="auto"/>
        <w:right w:val="none" w:sz="0" w:space="0" w:color="auto"/>
      </w:divBdr>
    </w:div>
    <w:div w:id="517815717">
      <w:bodyDiv w:val="1"/>
      <w:marLeft w:val="0"/>
      <w:marRight w:val="0"/>
      <w:marTop w:val="0"/>
      <w:marBottom w:val="0"/>
      <w:divBdr>
        <w:top w:val="none" w:sz="0" w:space="0" w:color="auto"/>
        <w:left w:val="none" w:sz="0" w:space="0" w:color="auto"/>
        <w:bottom w:val="none" w:sz="0" w:space="0" w:color="auto"/>
        <w:right w:val="none" w:sz="0" w:space="0" w:color="auto"/>
      </w:divBdr>
    </w:div>
    <w:div w:id="522014408">
      <w:bodyDiv w:val="1"/>
      <w:marLeft w:val="0"/>
      <w:marRight w:val="0"/>
      <w:marTop w:val="0"/>
      <w:marBottom w:val="0"/>
      <w:divBdr>
        <w:top w:val="none" w:sz="0" w:space="0" w:color="auto"/>
        <w:left w:val="none" w:sz="0" w:space="0" w:color="auto"/>
        <w:bottom w:val="none" w:sz="0" w:space="0" w:color="auto"/>
        <w:right w:val="none" w:sz="0" w:space="0" w:color="auto"/>
      </w:divBdr>
    </w:div>
    <w:div w:id="613099884">
      <w:bodyDiv w:val="1"/>
      <w:marLeft w:val="0"/>
      <w:marRight w:val="0"/>
      <w:marTop w:val="0"/>
      <w:marBottom w:val="0"/>
      <w:divBdr>
        <w:top w:val="none" w:sz="0" w:space="0" w:color="auto"/>
        <w:left w:val="none" w:sz="0" w:space="0" w:color="auto"/>
        <w:bottom w:val="none" w:sz="0" w:space="0" w:color="auto"/>
        <w:right w:val="none" w:sz="0" w:space="0" w:color="auto"/>
      </w:divBdr>
    </w:div>
    <w:div w:id="613636512">
      <w:bodyDiv w:val="1"/>
      <w:marLeft w:val="0"/>
      <w:marRight w:val="0"/>
      <w:marTop w:val="0"/>
      <w:marBottom w:val="0"/>
      <w:divBdr>
        <w:top w:val="none" w:sz="0" w:space="0" w:color="auto"/>
        <w:left w:val="none" w:sz="0" w:space="0" w:color="auto"/>
        <w:bottom w:val="none" w:sz="0" w:space="0" w:color="auto"/>
        <w:right w:val="none" w:sz="0" w:space="0" w:color="auto"/>
      </w:divBdr>
    </w:div>
    <w:div w:id="627857002">
      <w:bodyDiv w:val="1"/>
      <w:marLeft w:val="0"/>
      <w:marRight w:val="0"/>
      <w:marTop w:val="0"/>
      <w:marBottom w:val="0"/>
      <w:divBdr>
        <w:top w:val="none" w:sz="0" w:space="0" w:color="auto"/>
        <w:left w:val="none" w:sz="0" w:space="0" w:color="auto"/>
        <w:bottom w:val="none" w:sz="0" w:space="0" w:color="auto"/>
        <w:right w:val="none" w:sz="0" w:space="0" w:color="auto"/>
      </w:divBdr>
    </w:div>
    <w:div w:id="649021099">
      <w:bodyDiv w:val="1"/>
      <w:marLeft w:val="0"/>
      <w:marRight w:val="0"/>
      <w:marTop w:val="0"/>
      <w:marBottom w:val="0"/>
      <w:divBdr>
        <w:top w:val="none" w:sz="0" w:space="0" w:color="auto"/>
        <w:left w:val="none" w:sz="0" w:space="0" w:color="auto"/>
        <w:bottom w:val="none" w:sz="0" w:space="0" w:color="auto"/>
        <w:right w:val="none" w:sz="0" w:space="0" w:color="auto"/>
      </w:divBdr>
    </w:div>
    <w:div w:id="895706174">
      <w:bodyDiv w:val="1"/>
      <w:marLeft w:val="0"/>
      <w:marRight w:val="0"/>
      <w:marTop w:val="0"/>
      <w:marBottom w:val="0"/>
      <w:divBdr>
        <w:top w:val="none" w:sz="0" w:space="0" w:color="auto"/>
        <w:left w:val="none" w:sz="0" w:space="0" w:color="auto"/>
        <w:bottom w:val="none" w:sz="0" w:space="0" w:color="auto"/>
        <w:right w:val="none" w:sz="0" w:space="0" w:color="auto"/>
      </w:divBdr>
    </w:div>
    <w:div w:id="910046604">
      <w:bodyDiv w:val="1"/>
      <w:marLeft w:val="0"/>
      <w:marRight w:val="0"/>
      <w:marTop w:val="0"/>
      <w:marBottom w:val="0"/>
      <w:divBdr>
        <w:top w:val="none" w:sz="0" w:space="0" w:color="auto"/>
        <w:left w:val="none" w:sz="0" w:space="0" w:color="auto"/>
        <w:bottom w:val="none" w:sz="0" w:space="0" w:color="auto"/>
        <w:right w:val="none" w:sz="0" w:space="0" w:color="auto"/>
      </w:divBdr>
    </w:div>
    <w:div w:id="936132705">
      <w:bodyDiv w:val="1"/>
      <w:marLeft w:val="0"/>
      <w:marRight w:val="0"/>
      <w:marTop w:val="0"/>
      <w:marBottom w:val="0"/>
      <w:divBdr>
        <w:top w:val="none" w:sz="0" w:space="0" w:color="auto"/>
        <w:left w:val="none" w:sz="0" w:space="0" w:color="auto"/>
        <w:bottom w:val="none" w:sz="0" w:space="0" w:color="auto"/>
        <w:right w:val="none" w:sz="0" w:space="0" w:color="auto"/>
      </w:divBdr>
    </w:div>
    <w:div w:id="1164779290">
      <w:bodyDiv w:val="1"/>
      <w:marLeft w:val="0"/>
      <w:marRight w:val="0"/>
      <w:marTop w:val="0"/>
      <w:marBottom w:val="0"/>
      <w:divBdr>
        <w:top w:val="none" w:sz="0" w:space="0" w:color="auto"/>
        <w:left w:val="none" w:sz="0" w:space="0" w:color="auto"/>
        <w:bottom w:val="none" w:sz="0" w:space="0" w:color="auto"/>
        <w:right w:val="none" w:sz="0" w:space="0" w:color="auto"/>
      </w:divBdr>
    </w:div>
    <w:div w:id="1410272973">
      <w:bodyDiv w:val="1"/>
      <w:marLeft w:val="0"/>
      <w:marRight w:val="0"/>
      <w:marTop w:val="0"/>
      <w:marBottom w:val="0"/>
      <w:divBdr>
        <w:top w:val="none" w:sz="0" w:space="0" w:color="auto"/>
        <w:left w:val="none" w:sz="0" w:space="0" w:color="auto"/>
        <w:bottom w:val="none" w:sz="0" w:space="0" w:color="auto"/>
        <w:right w:val="none" w:sz="0" w:space="0" w:color="auto"/>
      </w:divBdr>
    </w:div>
    <w:div w:id="1516651978">
      <w:bodyDiv w:val="1"/>
      <w:marLeft w:val="0"/>
      <w:marRight w:val="0"/>
      <w:marTop w:val="0"/>
      <w:marBottom w:val="0"/>
      <w:divBdr>
        <w:top w:val="none" w:sz="0" w:space="0" w:color="auto"/>
        <w:left w:val="none" w:sz="0" w:space="0" w:color="auto"/>
        <w:bottom w:val="none" w:sz="0" w:space="0" w:color="auto"/>
        <w:right w:val="none" w:sz="0" w:space="0" w:color="auto"/>
      </w:divBdr>
    </w:div>
    <w:div w:id="1562981535">
      <w:bodyDiv w:val="1"/>
      <w:marLeft w:val="0"/>
      <w:marRight w:val="0"/>
      <w:marTop w:val="0"/>
      <w:marBottom w:val="0"/>
      <w:divBdr>
        <w:top w:val="none" w:sz="0" w:space="0" w:color="auto"/>
        <w:left w:val="none" w:sz="0" w:space="0" w:color="auto"/>
        <w:bottom w:val="none" w:sz="0" w:space="0" w:color="auto"/>
        <w:right w:val="none" w:sz="0" w:space="0" w:color="auto"/>
      </w:divBdr>
    </w:div>
    <w:div w:id="1589533124">
      <w:bodyDiv w:val="1"/>
      <w:marLeft w:val="0"/>
      <w:marRight w:val="0"/>
      <w:marTop w:val="0"/>
      <w:marBottom w:val="0"/>
      <w:divBdr>
        <w:top w:val="none" w:sz="0" w:space="0" w:color="auto"/>
        <w:left w:val="none" w:sz="0" w:space="0" w:color="auto"/>
        <w:bottom w:val="none" w:sz="0" w:space="0" w:color="auto"/>
        <w:right w:val="none" w:sz="0" w:space="0" w:color="auto"/>
      </w:divBdr>
    </w:div>
    <w:div w:id="1670867059">
      <w:bodyDiv w:val="1"/>
      <w:marLeft w:val="0"/>
      <w:marRight w:val="0"/>
      <w:marTop w:val="0"/>
      <w:marBottom w:val="0"/>
      <w:divBdr>
        <w:top w:val="none" w:sz="0" w:space="0" w:color="auto"/>
        <w:left w:val="none" w:sz="0" w:space="0" w:color="auto"/>
        <w:bottom w:val="none" w:sz="0" w:space="0" w:color="auto"/>
        <w:right w:val="none" w:sz="0" w:space="0" w:color="auto"/>
      </w:divBdr>
    </w:div>
    <w:div w:id="1791169338">
      <w:bodyDiv w:val="1"/>
      <w:marLeft w:val="0"/>
      <w:marRight w:val="0"/>
      <w:marTop w:val="0"/>
      <w:marBottom w:val="0"/>
      <w:divBdr>
        <w:top w:val="none" w:sz="0" w:space="0" w:color="auto"/>
        <w:left w:val="none" w:sz="0" w:space="0" w:color="auto"/>
        <w:bottom w:val="none" w:sz="0" w:space="0" w:color="auto"/>
        <w:right w:val="none" w:sz="0" w:space="0" w:color="auto"/>
      </w:divBdr>
    </w:div>
    <w:div w:id="1810315600">
      <w:bodyDiv w:val="1"/>
      <w:marLeft w:val="0"/>
      <w:marRight w:val="0"/>
      <w:marTop w:val="0"/>
      <w:marBottom w:val="0"/>
      <w:divBdr>
        <w:top w:val="none" w:sz="0" w:space="0" w:color="auto"/>
        <w:left w:val="none" w:sz="0" w:space="0" w:color="auto"/>
        <w:bottom w:val="none" w:sz="0" w:space="0" w:color="auto"/>
        <w:right w:val="none" w:sz="0" w:space="0" w:color="auto"/>
      </w:divBdr>
    </w:div>
    <w:div w:id="2027978030">
      <w:bodyDiv w:val="1"/>
      <w:marLeft w:val="0"/>
      <w:marRight w:val="0"/>
      <w:marTop w:val="0"/>
      <w:marBottom w:val="0"/>
      <w:divBdr>
        <w:top w:val="none" w:sz="0" w:space="0" w:color="auto"/>
        <w:left w:val="none" w:sz="0" w:space="0" w:color="auto"/>
        <w:bottom w:val="none" w:sz="0" w:space="0" w:color="auto"/>
        <w:right w:val="none" w:sz="0" w:space="0" w:color="auto"/>
      </w:divBdr>
    </w:div>
    <w:div w:id="2096054892">
      <w:bodyDiv w:val="1"/>
      <w:marLeft w:val="0"/>
      <w:marRight w:val="0"/>
      <w:marTop w:val="0"/>
      <w:marBottom w:val="0"/>
      <w:divBdr>
        <w:top w:val="none" w:sz="0" w:space="0" w:color="auto"/>
        <w:left w:val="none" w:sz="0" w:space="0" w:color="auto"/>
        <w:bottom w:val="none" w:sz="0" w:space="0" w:color="auto"/>
        <w:right w:val="none" w:sz="0" w:space="0" w:color="auto"/>
      </w:divBdr>
    </w:div>
    <w:div w:id="214672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chart" Target="charts/chart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chart" Target="charts/chart5.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Sheet9!$I$25</c:f>
              <c:strCache>
                <c:ptCount val="1"/>
                <c:pt idx="0">
                  <c:v>он</c:v>
                </c:pt>
              </c:strCache>
            </c:strRef>
          </c:tx>
          <c:marker>
            <c:symbol val="circle"/>
            <c:size val="5"/>
          </c:marker>
          <c:dLbls>
            <c:dLbl>
              <c:idx val="0"/>
              <c:layout>
                <c:manualLayout>
                  <c:x val="-3.048780487804878E-2"/>
                  <c:y val="-8.6956521739130432E-2"/>
                </c:manualLayout>
              </c:layout>
              <c:showLegendKey val="0"/>
              <c:showVal val="1"/>
              <c:showCatName val="0"/>
              <c:showSerName val="0"/>
              <c:showPercent val="0"/>
              <c:showBubbleSize val="0"/>
            </c:dLbl>
            <c:dLbl>
              <c:idx val="1"/>
              <c:layout>
                <c:manualLayout>
                  <c:x val="-2.032520325203252E-2"/>
                  <c:y val="0.10144927536231885"/>
                </c:manualLayout>
              </c:layout>
              <c:showLegendKey val="0"/>
              <c:showVal val="1"/>
              <c:showCatName val="0"/>
              <c:showSerName val="0"/>
              <c:showPercent val="0"/>
              <c:showBubbleSize val="0"/>
            </c:dLbl>
            <c:dLbl>
              <c:idx val="2"/>
              <c:layout>
                <c:manualLayout>
                  <c:x val="-2.642276422764224E-2"/>
                  <c:y val="-0.10869565217391301"/>
                </c:manualLayout>
              </c:layout>
              <c:showLegendKey val="0"/>
              <c:showVal val="1"/>
              <c:showCatName val="0"/>
              <c:showSerName val="0"/>
              <c:showPercent val="0"/>
              <c:showBubbleSize val="0"/>
            </c:dLbl>
            <c:dLbl>
              <c:idx val="3"/>
              <c:layout>
                <c:manualLayout>
                  <c:x val="-1.4227642276422764E-2"/>
                  <c:y val="8.6956521739130432E-2"/>
                </c:manualLayout>
              </c:layout>
              <c:showLegendKey val="0"/>
              <c:showVal val="1"/>
              <c:showCatName val="0"/>
              <c:showSerName val="0"/>
              <c:showPercent val="0"/>
              <c:showBubbleSize val="0"/>
            </c:dLbl>
            <c:dLbl>
              <c:idx val="4"/>
              <c:layout>
                <c:manualLayout>
                  <c:x val="-3.4552845528455285E-2"/>
                  <c:y val="-9.4202898550724667E-2"/>
                </c:manualLayout>
              </c:layout>
              <c:showLegendKey val="0"/>
              <c:showVal val="1"/>
              <c:showCatName val="0"/>
              <c:showSerName val="0"/>
              <c:showPercent val="0"/>
              <c:showBubbleSize val="0"/>
            </c:dLbl>
            <c:dLbl>
              <c:idx val="5"/>
              <c:layout>
                <c:manualLayout>
                  <c:x val="-1.8292682926829267E-2"/>
                  <c:y val="0.11594202898550725"/>
                </c:manualLayout>
              </c:layout>
              <c:showLegendKey val="0"/>
              <c:showVal val="1"/>
              <c:showCatName val="0"/>
              <c:showSerName val="0"/>
              <c:showPercent val="0"/>
              <c:showBubbleSize val="0"/>
            </c:dLbl>
            <c:dLbl>
              <c:idx val="6"/>
              <c:layout>
                <c:manualLayout>
                  <c:x val="-3.8617886178861791E-2"/>
                  <c:y val="-7.97101449275362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Sheet9!$H$26:$H$33</c:f>
              <c:strCache>
                <c:ptCount val="8"/>
                <c:pt idx="0">
                  <c:v>1938 он</c:v>
                </c:pt>
                <c:pt idx="1">
                  <c:v>1950 он</c:v>
                </c:pt>
                <c:pt idx="2">
                  <c:v>1969 он</c:v>
                </c:pt>
                <c:pt idx="3">
                  <c:v>1979 он</c:v>
                </c:pt>
                <c:pt idx="4">
                  <c:v>1989 он</c:v>
                </c:pt>
                <c:pt idx="5">
                  <c:v>1999 он</c:v>
                </c:pt>
                <c:pt idx="6">
                  <c:v>2009 он</c:v>
                </c:pt>
                <c:pt idx="7">
                  <c:v>2019 он</c:v>
                </c:pt>
              </c:strCache>
            </c:strRef>
          </c:cat>
          <c:val>
            <c:numRef>
              <c:f>Sheet9!$I$26:$I$33</c:f>
              <c:numCache>
                <c:formatCode>General</c:formatCode>
                <c:ptCount val="8"/>
                <c:pt idx="0">
                  <c:v>43.5</c:v>
                </c:pt>
                <c:pt idx="1">
                  <c:v>30.9</c:v>
                </c:pt>
                <c:pt idx="2">
                  <c:v>36.299999999999997</c:v>
                </c:pt>
                <c:pt idx="3">
                  <c:v>40.200000000000003</c:v>
                </c:pt>
                <c:pt idx="4">
                  <c:v>48.5</c:v>
                </c:pt>
                <c:pt idx="5">
                  <c:v>53.5</c:v>
                </c:pt>
                <c:pt idx="6">
                  <c:v>58.8</c:v>
                </c:pt>
                <c:pt idx="7">
                  <c:v>61.7</c:v>
                </c:pt>
              </c:numCache>
            </c:numRef>
          </c:val>
          <c:smooth val="0"/>
        </c:ser>
        <c:dLbls>
          <c:showLegendKey val="0"/>
          <c:showVal val="1"/>
          <c:showCatName val="0"/>
          <c:showSerName val="0"/>
          <c:showPercent val="0"/>
          <c:showBubbleSize val="0"/>
        </c:dLbls>
        <c:marker val="1"/>
        <c:smooth val="0"/>
        <c:axId val="84891136"/>
        <c:axId val="92328320"/>
      </c:lineChart>
      <c:catAx>
        <c:axId val="84891136"/>
        <c:scaling>
          <c:orientation val="minMax"/>
        </c:scaling>
        <c:delete val="0"/>
        <c:axPos val="b"/>
        <c:numFmt formatCode="General" sourceLinked="1"/>
        <c:majorTickMark val="none"/>
        <c:minorTickMark val="none"/>
        <c:tickLblPos val="nextTo"/>
        <c:crossAx val="92328320"/>
        <c:crosses val="autoZero"/>
        <c:auto val="1"/>
        <c:lblAlgn val="ctr"/>
        <c:lblOffset val="100"/>
        <c:noMultiLvlLbl val="0"/>
      </c:catAx>
      <c:valAx>
        <c:axId val="92328320"/>
        <c:scaling>
          <c:orientation val="minMax"/>
        </c:scaling>
        <c:delete val="1"/>
        <c:axPos val="l"/>
        <c:numFmt formatCode="General" sourceLinked="1"/>
        <c:majorTickMark val="none"/>
        <c:minorTickMark val="none"/>
        <c:tickLblPos val="nextTo"/>
        <c:crossAx val="84891136"/>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'[medeelel (1).xlsx]Sheet12'!$B$51:$B$56</c:f>
              <c:strCache>
                <c:ptCount val="6"/>
                <c:pt idx="0">
                  <c:v>2013 он</c:v>
                </c:pt>
                <c:pt idx="1">
                  <c:v>2014 он </c:v>
                </c:pt>
                <c:pt idx="2">
                  <c:v>2015 он</c:v>
                </c:pt>
                <c:pt idx="3">
                  <c:v>2016 он</c:v>
                </c:pt>
                <c:pt idx="4">
                  <c:v>2017 он</c:v>
                </c:pt>
                <c:pt idx="5">
                  <c:v>2018 он</c:v>
                </c:pt>
              </c:strCache>
            </c:strRef>
          </c:cat>
          <c:val>
            <c:numRef>
              <c:f>'[medeelel (1).xlsx]Sheet12'!$C$51:$C$56</c:f>
              <c:numCache>
                <c:formatCode>General</c:formatCode>
                <c:ptCount val="6"/>
                <c:pt idx="0">
                  <c:v>4.7</c:v>
                </c:pt>
                <c:pt idx="1">
                  <c:v>9.6999999999999993</c:v>
                </c:pt>
                <c:pt idx="2">
                  <c:v>4.5999999999999996</c:v>
                </c:pt>
                <c:pt idx="3">
                  <c:v>8.1999999999999993</c:v>
                </c:pt>
                <c:pt idx="4">
                  <c:v>10.7</c:v>
                </c:pt>
                <c:pt idx="5">
                  <c:v>7.4</c:v>
                </c:pt>
              </c:numCache>
            </c:numRef>
          </c:val>
        </c:ser>
        <c:dLbls>
          <c:showLegendKey val="0"/>
          <c:showVal val="1"/>
          <c:showCatName val="0"/>
          <c:showSerName val="0"/>
          <c:showPercent val="0"/>
          <c:showBubbleSize val="0"/>
        </c:dLbls>
        <c:gapWidth val="75"/>
        <c:axId val="91857280"/>
        <c:axId val="91858816"/>
      </c:barChart>
      <c:catAx>
        <c:axId val="91857280"/>
        <c:scaling>
          <c:orientation val="minMax"/>
        </c:scaling>
        <c:delete val="0"/>
        <c:axPos val="l"/>
        <c:majorTickMark val="none"/>
        <c:minorTickMark val="none"/>
        <c:tickLblPos val="nextTo"/>
        <c:crossAx val="91858816"/>
        <c:crosses val="autoZero"/>
        <c:auto val="1"/>
        <c:lblAlgn val="ctr"/>
        <c:lblOffset val="100"/>
        <c:noMultiLvlLbl val="0"/>
      </c:catAx>
      <c:valAx>
        <c:axId val="91858816"/>
        <c:scaling>
          <c:orientation val="minMax"/>
        </c:scaling>
        <c:delete val="0"/>
        <c:axPos val="b"/>
        <c:numFmt formatCode="General" sourceLinked="1"/>
        <c:majorTickMark val="none"/>
        <c:minorTickMark val="none"/>
        <c:tickLblPos val="nextTo"/>
        <c:crossAx val="91857280"/>
        <c:crosses val="autoZero"/>
        <c:crossBetween val="between"/>
      </c:valAx>
    </c:plotArea>
    <c:plotVisOnly val="1"/>
    <c:dispBlanksAs val="gap"/>
    <c:showDLblsOverMax val="0"/>
  </c:chart>
  <c:spPr>
    <a:ln>
      <a:noFill/>
    </a:ln>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2.2022022022022022E-2"/>
          <c:y val="5.4931335830212237E-2"/>
          <c:w val="0.95595595595595595"/>
          <c:h val="0.6848942758559674"/>
        </c:manualLayout>
      </c:layout>
      <c:barChart>
        <c:barDir val="col"/>
        <c:grouping val="clustered"/>
        <c:varyColors val="0"/>
        <c:ser>
          <c:idx val="0"/>
          <c:order val="0"/>
          <c:tx>
            <c:strRef>
              <c:f>Sheet10!$B$18</c:f>
              <c:strCache>
                <c:ptCount val="1"/>
                <c:pt idx="0">
                  <c:v>Бүтэн өнчин хүүхэд</c:v>
                </c:pt>
              </c:strCache>
            </c:strRef>
          </c:tx>
          <c:invertIfNegative val="0"/>
          <c:dLbls>
            <c:txPr>
              <a:bodyPr/>
              <a:lstStyle/>
              <a:p>
                <a:pPr>
                  <a:defRPr>
                    <a:solidFill>
                      <a:srgbClr val="002060"/>
                    </a:solidFill>
                  </a:defRPr>
                </a:pPr>
                <a:endParaRPr lang="en-US"/>
              </a:p>
            </c:txPr>
            <c:showLegendKey val="0"/>
            <c:showVal val="1"/>
            <c:showCatName val="0"/>
            <c:showSerName val="0"/>
            <c:showPercent val="0"/>
            <c:showBubbleSize val="0"/>
            <c:showLeaderLines val="0"/>
          </c:dLbls>
          <c:cat>
            <c:strRef>
              <c:f>Sheet10!$C$17:$J$17</c:f>
              <c:strCache>
                <c:ptCount val="8"/>
                <c:pt idx="0">
                  <c:v>2011 он</c:v>
                </c:pt>
                <c:pt idx="1">
                  <c:v>2012 он</c:v>
                </c:pt>
                <c:pt idx="2">
                  <c:v>2013 он</c:v>
                </c:pt>
                <c:pt idx="3">
                  <c:v>2014 он</c:v>
                </c:pt>
                <c:pt idx="4">
                  <c:v>2015 он</c:v>
                </c:pt>
                <c:pt idx="5">
                  <c:v>2016 он</c:v>
                </c:pt>
                <c:pt idx="6">
                  <c:v>2017 он</c:v>
                </c:pt>
                <c:pt idx="7">
                  <c:v>2018 он </c:v>
                </c:pt>
              </c:strCache>
            </c:strRef>
          </c:cat>
          <c:val>
            <c:numRef>
              <c:f>Sheet10!$C$18:$J$18</c:f>
              <c:numCache>
                <c:formatCode>General</c:formatCode>
                <c:ptCount val="8"/>
                <c:pt idx="0">
                  <c:v>41</c:v>
                </c:pt>
                <c:pt idx="1">
                  <c:v>55</c:v>
                </c:pt>
                <c:pt idx="2">
                  <c:v>53</c:v>
                </c:pt>
                <c:pt idx="3">
                  <c:v>35</c:v>
                </c:pt>
                <c:pt idx="4">
                  <c:v>38</c:v>
                </c:pt>
                <c:pt idx="5">
                  <c:v>37</c:v>
                </c:pt>
                <c:pt idx="6">
                  <c:v>34</c:v>
                </c:pt>
                <c:pt idx="7">
                  <c:v>49</c:v>
                </c:pt>
              </c:numCache>
            </c:numRef>
          </c:val>
        </c:ser>
        <c:ser>
          <c:idx val="1"/>
          <c:order val="1"/>
          <c:tx>
            <c:strRef>
              <c:f>Sheet10!$B$19</c:f>
              <c:strCache>
                <c:ptCount val="1"/>
                <c:pt idx="0">
                  <c:v>Хагас өнчин хүүхэд </c:v>
                </c:pt>
              </c:strCache>
            </c:strRef>
          </c:tx>
          <c:invertIfNegative val="0"/>
          <c:dLbls>
            <c:txPr>
              <a:bodyPr/>
              <a:lstStyle/>
              <a:p>
                <a:pPr>
                  <a:defRPr>
                    <a:solidFill>
                      <a:srgbClr val="002060"/>
                    </a:solidFill>
                  </a:defRPr>
                </a:pPr>
                <a:endParaRPr lang="en-US"/>
              </a:p>
            </c:txPr>
            <c:showLegendKey val="0"/>
            <c:showVal val="1"/>
            <c:showCatName val="0"/>
            <c:showSerName val="0"/>
            <c:showPercent val="0"/>
            <c:showBubbleSize val="0"/>
            <c:showLeaderLines val="0"/>
          </c:dLbls>
          <c:cat>
            <c:strRef>
              <c:f>Sheet10!$C$17:$J$17</c:f>
              <c:strCache>
                <c:ptCount val="8"/>
                <c:pt idx="0">
                  <c:v>2011 он</c:v>
                </c:pt>
                <c:pt idx="1">
                  <c:v>2012 он</c:v>
                </c:pt>
                <c:pt idx="2">
                  <c:v>2013 он</c:v>
                </c:pt>
                <c:pt idx="3">
                  <c:v>2014 он</c:v>
                </c:pt>
                <c:pt idx="4">
                  <c:v>2015 он</c:v>
                </c:pt>
                <c:pt idx="5">
                  <c:v>2016 он</c:v>
                </c:pt>
                <c:pt idx="6">
                  <c:v>2017 он</c:v>
                </c:pt>
                <c:pt idx="7">
                  <c:v>2018 он </c:v>
                </c:pt>
              </c:strCache>
            </c:strRef>
          </c:cat>
          <c:val>
            <c:numRef>
              <c:f>Sheet10!$C$19:$J$19</c:f>
              <c:numCache>
                <c:formatCode>General</c:formatCode>
                <c:ptCount val="8"/>
                <c:pt idx="0">
                  <c:v>775</c:v>
                </c:pt>
                <c:pt idx="1">
                  <c:v>835</c:v>
                </c:pt>
                <c:pt idx="2">
                  <c:v>701</c:v>
                </c:pt>
                <c:pt idx="3">
                  <c:v>631</c:v>
                </c:pt>
                <c:pt idx="4">
                  <c:v>676</c:v>
                </c:pt>
                <c:pt idx="5">
                  <c:v>586</c:v>
                </c:pt>
                <c:pt idx="6">
                  <c:v>626</c:v>
                </c:pt>
                <c:pt idx="7">
                  <c:v>649</c:v>
                </c:pt>
              </c:numCache>
            </c:numRef>
          </c:val>
        </c:ser>
        <c:dLbls>
          <c:showLegendKey val="0"/>
          <c:showVal val="1"/>
          <c:showCatName val="0"/>
          <c:showSerName val="0"/>
          <c:showPercent val="0"/>
          <c:showBubbleSize val="0"/>
        </c:dLbls>
        <c:gapWidth val="75"/>
        <c:axId val="107596800"/>
        <c:axId val="131072768"/>
      </c:barChart>
      <c:catAx>
        <c:axId val="107596800"/>
        <c:scaling>
          <c:orientation val="minMax"/>
        </c:scaling>
        <c:delete val="0"/>
        <c:axPos val="b"/>
        <c:majorTickMark val="none"/>
        <c:minorTickMark val="none"/>
        <c:tickLblPos val="nextTo"/>
        <c:txPr>
          <a:bodyPr/>
          <a:lstStyle/>
          <a:p>
            <a:pPr>
              <a:defRPr>
                <a:solidFill>
                  <a:srgbClr val="002060"/>
                </a:solidFill>
              </a:defRPr>
            </a:pPr>
            <a:endParaRPr lang="en-US"/>
          </a:p>
        </c:txPr>
        <c:crossAx val="131072768"/>
        <c:crosses val="autoZero"/>
        <c:auto val="1"/>
        <c:lblAlgn val="ctr"/>
        <c:lblOffset val="100"/>
        <c:noMultiLvlLbl val="0"/>
      </c:catAx>
      <c:valAx>
        <c:axId val="131072768"/>
        <c:scaling>
          <c:orientation val="minMax"/>
        </c:scaling>
        <c:delete val="1"/>
        <c:axPos val="l"/>
        <c:numFmt formatCode="General" sourceLinked="1"/>
        <c:majorTickMark val="none"/>
        <c:minorTickMark val="none"/>
        <c:tickLblPos val="nextTo"/>
        <c:crossAx val="107596800"/>
        <c:crosses val="autoZero"/>
        <c:crossBetween val="between"/>
      </c:valAx>
    </c:plotArea>
    <c:legend>
      <c:legendPos val="b"/>
      <c:overlay val="0"/>
      <c:txPr>
        <a:bodyPr/>
        <a:lstStyle/>
        <a:p>
          <a:pPr>
            <a:defRPr>
              <a:solidFill>
                <a:srgbClr val="002060"/>
              </a:solidFill>
            </a:defRPr>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61111111111112"/>
          <c:y val="0.11342592592592593"/>
          <c:w val="0.46388888888888891"/>
          <c:h val="0.77314814814814814"/>
        </c:manualLayout>
      </c:layout>
      <c:pieChart>
        <c:varyColors val="1"/>
        <c:ser>
          <c:idx val="0"/>
          <c:order val="0"/>
          <c:tx>
            <c:strRef>
              <c:f>'[medeelel (1).xlsx]Sheet12'!$C$31</c:f>
              <c:strCache>
                <c:ptCount val="1"/>
                <c:pt idx="0">
                  <c:v>Бүгд </c:v>
                </c:pt>
              </c:strCache>
            </c:strRef>
          </c:tx>
          <c:explosion val="17"/>
          <c:dPt>
            <c:idx val="0"/>
            <c:bubble3D val="0"/>
            <c:explosion val="0"/>
          </c:dPt>
          <c:dLbls>
            <c:dLbl>
              <c:idx val="1"/>
              <c:layout>
                <c:manualLayout>
                  <c:x val="8.5678899512560927E-2"/>
                  <c:y val="0"/>
                </c:manualLayout>
              </c:layout>
              <c:showLegendKey val="0"/>
              <c:showVal val="1"/>
              <c:showCatName val="1"/>
              <c:showSerName val="0"/>
              <c:showPercent val="0"/>
              <c:showBubbleSize val="0"/>
            </c:dLbl>
            <c:dLbl>
              <c:idx val="2"/>
              <c:layout>
                <c:manualLayout>
                  <c:x val="-8.0620313085864245E-2"/>
                  <c:y val="-5.3785233367568182E-3"/>
                </c:manualLayout>
              </c:layout>
              <c:showLegendKey val="0"/>
              <c:showVal val="1"/>
              <c:showCatName val="1"/>
              <c:showSerName val="0"/>
              <c:showPercent val="0"/>
              <c:showBubbleSize val="0"/>
            </c:dLbl>
            <c:dLbl>
              <c:idx val="3"/>
              <c:layout>
                <c:manualLayout>
                  <c:x val="-0.11010475253093363"/>
                  <c:y val="-9.6286659819696446E-2"/>
                </c:manualLayout>
              </c:layout>
              <c:showLegendKey val="0"/>
              <c:showVal val="1"/>
              <c:showCatName val="1"/>
              <c:showSerName val="0"/>
              <c:showPercent val="0"/>
              <c:showBubbleSize val="0"/>
            </c:dLbl>
            <c:dLbl>
              <c:idx val="4"/>
              <c:layout>
                <c:manualLayout>
                  <c:x val="-7.232681852268466E-2"/>
                  <c:y val="-8.0173000114116169E-2"/>
                </c:manualLayout>
              </c:layout>
              <c:showLegendKey val="0"/>
              <c:showVal val="1"/>
              <c:showCatName val="1"/>
              <c:showSerName val="0"/>
              <c:showPercent val="0"/>
              <c:showBubbleSize val="0"/>
            </c:dLbl>
            <c:dLbl>
              <c:idx val="5"/>
              <c:layout>
                <c:manualLayout>
                  <c:x val="-1.7235345581802276E-2"/>
                  <c:y val="2.1185112277631962E-2"/>
                </c:manualLayout>
              </c:layout>
              <c:showLegendKey val="0"/>
              <c:showVal val="1"/>
              <c:showCatName val="1"/>
              <c:showSerName val="0"/>
              <c:showPercent val="0"/>
              <c:showBubbleSize val="0"/>
            </c:dLbl>
            <c:dLbl>
              <c:idx val="6"/>
              <c:layout>
                <c:manualLayout>
                  <c:x val="-1.6292104111986002E-2"/>
                  <c:y val="-1.8051181102362205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'[medeelel (1).xlsx]Sheet12'!$B$32:$B$39</c:f>
              <c:strCache>
                <c:ptCount val="8"/>
                <c:pt idx="0">
                  <c:v>Хөгжлийн бэрхшээлтэй хүний тоо</c:v>
                </c:pt>
                <c:pt idx="1">
                  <c:v>Харааны</c:v>
                </c:pt>
                <c:pt idx="2">
                  <c:v>Ярианы</c:v>
                </c:pt>
                <c:pt idx="3">
                  <c:v>Сонсголын</c:v>
                </c:pt>
                <c:pt idx="4">
                  <c:v>Хөдөлгөөний</c:v>
                </c:pt>
                <c:pt idx="5">
                  <c:v>Сэтгэц</c:v>
                </c:pt>
                <c:pt idx="6">
                  <c:v>Хавсарсан</c:v>
                </c:pt>
                <c:pt idx="7">
                  <c:v>Бусад</c:v>
                </c:pt>
              </c:strCache>
            </c:strRef>
          </c:cat>
          <c:val>
            <c:numRef>
              <c:f>'[medeelel (1).xlsx]Sheet12'!$C$32:$C$39</c:f>
              <c:numCache>
                <c:formatCode>General</c:formatCode>
                <c:ptCount val="8"/>
                <c:pt idx="0">
                  <c:v>2056</c:v>
                </c:pt>
                <c:pt idx="1">
                  <c:v>307</c:v>
                </c:pt>
                <c:pt idx="2">
                  <c:v>75</c:v>
                </c:pt>
                <c:pt idx="3">
                  <c:v>176</c:v>
                </c:pt>
                <c:pt idx="4">
                  <c:v>497</c:v>
                </c:pt>
                <c:pt idx="5">
                  <c:v>442</c:v>
                </c:pt>
                <c:pt idx="6">
                  <c:v>108</c:v>
                </c:pt>
                <c:pt idx="7">
                  <c:v>451</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mn-MN" b="0"/>
              <a:t>Зураг 4. Халаалтын эх үүвэр </a:t>
            </a:r>
            <a:endParaRPr lang="en-US" b="0"/>
          </a:p>
        </c:rich>
      </c:tx>
      <c:layout>
        <c:manualLayout>
          <c:xMode val="edge"/>
          <c:yMode val="edge"/>
          <c:x val="0.59460671074652249"/>
          <c:y val="3.4542314335060449E-2"/>
        </c:manualLayout>
      </c:layout>
      <c:overlay val="0"/>
    </c:title>
    <c:autoTitleDeleted val="0"/>
    <c:plotArea>
      <c:layout>
        <c:manualLayout>
          <c:layoutTarget val="inner"/>
          <c:xMode val="edge"/>
          <c:yMode val="edge"/>
          <c:x val="0.27797525309336335"/>
          <c:y val="4.4801653679300432E-2"/>
          <c:w val="0.69647306281836718"/>
          <c:h val="0.95519834632069955"/>
        </c:manualLayout>
      </c:layout>
      <c:barChart>
        <c:barDir val="bar"/>
        <c:grouping val="clustered"/>
        <c:varyColors val="0"/>
        <c:ser>
          <c:idx val="0"/>
          <c:order val="0"/>
          <c:tx>
            <c:strRef>
              <c:f>Sheet5!$E$33</c:f>
              <c:strCache>
                <c:ptCount val="1"/>
                <c:pt idx="0">
                  <c:v>2018</c:v>
                </c:pt>
              </c:strCache>
            </c:strRef>
          </c:tx>
          <c:spPr>
            <a:ln>
              <a:solidFill>
                <a:srgbClr val="002060"/>
              </a:solidFill>
            </a:ln>
          </c:spPr>
          <c:invertIfNegative val="0"/>
          <c:cat>
            <c:strRef>
              <c:f>Sheet5!$F$32:$L$32</c:f>
              <c:strCache>
                <c:ptCount val="4"/>
                <c:pt idx="0">
                  <c:v>Ердийн галлагаа</c:v>
                </c:pt>
                <c:pt idx="1">
                  <c:v>Төвлөрсөн систем</c:v>
                </c:pt>
                <c:pt idx="2">
                  <c:v>Нам даралтын зуух</c:v>
                </c:pt>
                <c:pt idx="3">
                  <c:v>Цахилгаан халаагуур</c:v>
                </c:pt>
              </c:strCache>
            </c:strRef>
          </c:cat>
          <c:val>
            <c:numRef>
              <c:f>Sheet5!$F$33:$L$33</c:f>
              <c:numCache>
                <c:formatCode>[$-10409]#,##0;\-#,##0</c:formatCode>
                <c:ptCount val="4"/>
                <c:pt idx="0" formatCode="General">
                  <c:v>18337</c:v>
                </c:pt>
                <c:pt idx="1">
                  <c:v>610</c:v>
                </c:pt>
                <c:pt idx="2" formatCode="General">
                  <c:v>115</c:v>
                </c:pt>
                <c:pt idx="3" formatCode="General">
                  <c:v>30</c:v>
                </c:pt>
              </c:numCache>
            </c:numRef>
          </c:val>
        </c:ser>
        <c:dLbls>
          <c:showLegendKey val="0"/>
          <c:showVal val="1"/>
          <c:showCatName val="0"/>
          <c:showSerName val="0"/>
          <c:showPercent val="0"/>
          <c:showBubbleSize val="0"/>
        </c:dLbls>
        <c:gapWidth val="150"/>
        <c:overlap val="-25"/>
        <c:axId val="132000768"/>
        <c:axId val="132014848"/>
      </c:barChart>
      <c:catAx>
        <c:axId val="132000768"/>
        <c:scaling>
          <c:orientation val="minMax"/>
        </c:scaling>
        <c:delete val="0"/>
        <c:axPos val="l"/>
        <c:majorTickMark val="none"/>
        <c:minorTickMark val="none"/>
        <c:tickLblPos val="nextTo"/>
        <c:crossAx val="132014848"/>
        <c:crosses val="autoZero"/>
        <c:auto val="1"/>
        <c:lblAlgn val="ctr"/>
        <c:lblOffset val="100"/>
        <c:noMultiLvlLbl val="0"/>
      </c:catAx>
      <c:valAx>
        <c:axId val="132014848"/>
        <c:scaling>
          <c:orientation val="minMax"/>
        </c:scaling>
        <c:delete val="1"/>
        <c:axPos val="b"/>
        <c:numFmt formatCode="General" sourceLinked="1"/>
        <c:majorTickMark val="none"/>
        <c:minorTickMark val="none"/>
        <c:tickLblPos val="nextTo"/>
        <c:crossAx val="132000768"/>
        <c:crosses val="autoZero"/>
        <c:crossBetween val="between"/>
      </c:valAx>
      <c:spPr>
        <a:noFill/>
        <a:ln w="25400">
          <a:noFill/>
        </a:ln>
      </c:spPr>
    </c:plotArea>
    <c:plotVisOnly val="1"/>
    <c:dispBlanksAs val="gap"/>
    <c:showDLblsOverMax val="0"/>
  </c:chart>
  <c:spPr>
    <a:ln>
      <a:noFill/>
    </a:ln>
  </c:spPr>
  <c:txPr>
    <a:bodyPr/>
    <a:lstStyle/>
    <a:p>
      <a:pPr>
        <a:defRPr sz="1050">
          <a:solidFill>
            <a:srgbClr val="00206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06092560046865E-2"/>
          <c:y val="3.0273413132775422E-2"/>
          <c:w val="0.94844756883421211"/>
          <c:h val="0.58385697303532125"/>
        </c:manualLayout>
      </c:layout>
      <c:barChart>
        <c:barDir val="col"/>
        <c:grouping val="clustered"/>
        <c:varyColors val="0"/>
        <c:ser>
          <c:idx val="0"/>
          <c:order val="0"/>
          <c:tx>
            <c:strRef>
              <c:f>bolovsrol!$C$21</c:f>
              <c:strCache>
                <c:ptCount val="1"/>
                <c:pt idx="0">
                  <c:v>2018-2019</c:v>
                </c:pt>
              </c:strCache>
            </c:strRef>
          </c:tx>
          <c:spPr>
            <a:solidFill>
              <a:schemeClr val="accent6">
                <a:lumMod val="75000"/>
              </a:schemeClr>
            </a:solidFill>
          </c:spPr>
          <c:invertIfNegative val="0"/>
          <c:cat>
            <c:strRef>
              <c:f>bolovsrol!$B$22:$B$24</c:f>
              <c:strCache>
                <c:ptCount val="3"/>
                <c:pt idx="0">
                  <c:v>СӨБ-д хамрагдаж байгаа хүүхдийн тоо </c:v>
                </c:pt>
                <c:pt idx="1">
                  <c:v>1-р ангид элсэгчид</c:v>
                </c:pt>
                <c:pt idx="2">
                  <c:v>10-р ангид элсэгчид </c:v>
                </c:pt>
              </c:strCache>
            </c:strRef>
          </c:cat>
          <c:val>
            <c:numRef>
              <c:f>bolovsrol!$C$22:$C$24</c:f>
              <c:numCache>
                <c:formatCode>General</c:formatCode>
                <c:ptCount val="3"/>
                <c:pt idx="0">
                  <c:v>4320</c:v>
                </c:pt>
                <c:pt idx="1">
                  <c:v>1051</c:v>
                </c:pt>
                <c:pt idx="2">
                  <c:v>651</c:v>
                </c:pt>
              </c:numCache>
            </c:numRef>
          </c:val>
        </c:ser>
        <c:ser>
          <c:idx val="1"/>
          <c:order val="1"/>
          <c:tx>
            <c:strRef>
              <c:f>bolovsrol!$D$21</c:f>
              <c:strCache>
                <c:ptCount val="1"/>
                <c:pt idx="0">
                  <c:v>2019-2020</c:v>
                </c:pt>
              </c:strCache>
            </c:strRef>
          </c:tx>
          <c:spPr>
            <a:solidFill>
              <a:schemeClr val="accent6">
                <a:lumMod val="60000"/>
                <a:lumOff val="40000"/>
              </a:schemeClr>
            </a:solidFill>
          </c:spPr>
          <c:invertIfNegative val="0"/>
          <c:cat>
            <c:strRef>
              <c:f>bolovsrol!$B$22:$B$24</c:f>
              <c:strCache>
                <c:ptCount val="3"/>
                <c:pt idx="0">
                  <c:v>СӨБ-д хамрагдаж байгаа хүүхдийн тоо </c:v>
                </c:pt>
                <c:pt idx="1">
                  <c:v>1-р ангид элсэгчид</c:v>
                </c:pt>
                <c:pt idx="2">
                  <c:v>10-р ангид элсэгчид </c:v>
                </c:pt>
              </c:strCache>
            </c:strRef>
          </c:cat>
          <c:val>
            <c:numRef>
              <c:f>bolovsrol!$D$22:$D$24</c:f>
              <c:numCache>
                <c:formatCode>General</c:formatCode>
                <c:ptCount val="3"/>
                <c:pt idx="0">
                  <c:v>4161</c:v>
                </c:pt>
                <c:pt idx="1">
                  <c:v>1215</c:v>
                </c:pt>
                <c:pt idx="2">
                  <c:v>550</c:v>
                </c:pt>
              </c:numCache>
            </c:numRef>
          </c:val>
        </c:ser>
        <c:dLbls>
          <c:showLegendKey val="0"/>
          <c:showVal val="1"/>
          <c:showCatName val="0"/>
          <c:showSerName val="0"/>
          <c:showPercent val="0"/>
          <c:showBubbleSize val="0"/>
        </c:dLbls>
        <c:gapWidth val="150"/>
        <c:overlap val="-25"/>
        <c:axId val="76536064"/>
        <c:axId val="76537856"/>
      </c:barChart>
      <c:catAx>
        <c:axId val="76536064"/>
        <c:scaling>
          <c:orientation val="minMax"/>
        </c:scaling>
        <c:delete val="0"/>
        <c:axPos val="b"/>
        <c:majorTickMark val="none"/>
        <c:minorTickMark val="none"/>
        <c:tickLblPos val="nextTo"/>
        <c:crossAx val="76537856"/>
        <c:crosses val="autoZero"/>
        <c:auto val="1"/>
        <c:lblAlgn val="ctr"/>
        <c:lblOffset val="100"/>
        <c:noMultiLvlLbl val="0"/>
      </c:catAx>
      <c:valAx>
        <c:axId val="76537856"/>
        <c:scaling>
          <c:orientation val="minMax"/>
        </c:scaling>
        <c:delete val="1"/>
        <c:axPos val="l"/>
        <c:numFmt formatCode="General" sourceLinked="1"/>
        <c:majorTickMark val="out"/>
        <c:minorTickMark val="none"/>
        <c:tickLblPos val="nextTo"/>
        <c:crossAx val="76536064"/>
        <c:crosses val="autoZero"/>
        <c:crossBetween val="between"/>
      </c:valAx>
    </c:plotArea>
    <c:legend>
      <c:legendPos val="t"/>
      <c:layout>
        <c:manualLayout>
          <c:xMode val="edge"/>
          <c:yMode val="edge"/>
          <c:x val="0.37711544404928288"/>
          <c:y val="0.82511210762331844"/>
          <c:w val="0.58085972996784896"/>
          <c:h val="0.1020222920565422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'gx 1.4.1'!$F$30</c:f>
              <c:strCache>
                <c:ptCount val="1"/>
                <c:pt idx="0">
                  <c:v>Гэмт хэрэг </c:v>
                </c:pt>
              </c:strCache>
            </c:strRef>
          </c:tx>
          <c:spPr>
            <a:solidFill>
              <a:schemeClr val="accent2"/>
            </a:solidFill>
          </c:spPr>
          <c:invertIfNegative val="0"/>
          <c:cat>
            <c:strRef>
              <c:f>'gx 1.4.1'!$G$29:$K$29</c:f>
              <c:strCache>
                <c:ptCount val="5"/>
                <c:pt idx="0">
                  <c:v>2014 он </c:v>
                </c:pt>
                <c:pt idx="1">
                  <c:v>2015 он </c:v>
                </c:pt>
                <c:pt idx="2">
                  <c:v>2016 он </c:v>
                </c:pt>
                <c:pt idx="3">
                  <c:v>2017 он </c:v>
                </c:pt>
                <c:pt idx="4">
                  <c:v>2018 он </c:v>
                </c:pt>
              </c:strCache>
            </c:strRef>
          </c:cat>
          <c:val>
            <c:numRef>
              <c:f>'gx 1.4.1'!$G$30:$K$30</c:f>
              <c:numCache>
                <c:formatCode>General</c:formatCode>
                <c:ptCount val="5"/>
                <c:pt idx="0">
                  <c:v>352</c:v>
                </c:pt>
                <c:pt idx="1">
                  <c:v>297</c:v>
                </c:pt>
                <c:pt idx="2">
                  <c:v>265</c:v>
                </c:pt>
                <c:pt idx="3">
                  <c:v>362</c:v>
                </c:pt>
                <c:pt idx="4">
                  <c:v>343</c:v>
                </c:pt>
              </c:numCache>
            </c:numRef>
          </c:val>
        </c:ser>
        <c:ser>
          <c:idx val="1"/>
          <c:order val="1"/>
          <c:tx>
            <c:strRef>
              <c:f>'gx 1.4.1'!$F$31</c:f>
              <c:strCache>
                <c:ptCount val="1"/>
                <c:pt idx="0">
                  <c:v>Хулгайн гэмт хэрэг </c:v>
                </c:pt>
              </c:strCache>
            </c:strRef>
          </c:tx>
          <c:spPr>
            <a:solidFill>
              <a:schemeClr val="accent2">
                <a:lumMod val="60000"/>
                <a:lumOff val="40000"/>
              </a:schemeClr>
            </a:solidFill>
          </c:spPr>
          <c:invertIfNegative val="0"/>
          <c:cat>
            <c:strRef>
              <c:f>'gx 1.4.1'!$G$29:$K$29</c:f>
              <c:strCache>
                <c:ptCount val="5"/>
                <c:pt idx="0">
                  <c:v>2014 он </c:v>
                </c:pt>
                <c:pt idx="1">
                  <c:v>2015 он </c:v>
                </c:pt>
                <c:pt idx="2">
                  <c:v>2016 он </c:v>
                </c:pt>
                <c:pt idx="3">
                  <c:v>2017 он </c:v>
                </c:pt>
                <c:pt idx="4">
                  <c:v>2018 он </c:v>
                </c:pt>
              </c:strCache>
            </c:strRef>
          </c:cat>
          <c:val>
            <c:numRef>
              <c:f>'gx 1.4.1'!$G$31:$K$31</c:f>
              <c:numCache>
                <c:formatCode>General</c:formatCode>
                <c:ptCount val="5"/>
                <c:pt idx="0">
                  <c:v>145</c:v>
                </c:pt>
                <c:pt idx="1">
                  <c:v>93</c:v>
                </c:pt>
                <c:pt idx="2">
                  <c:v>101</c:v>
                </c:pt>
                <c:pt idx="3">
                  <c:v>114</c:v>
                </c:pt>
                <c:pt idx="4">
                  <c:v>123</c:v>
                </c:pt>
              </c:numCache>
            </c:numRef>
          </c:val>
        </c:ser>
        <c:dLbls>
          <c:showLegendKey val="0"/>
          <c:showVal val="1"/>
          <c:showCatName val="0"/>
          <c:showSerName val="0"/>
          <c:showPercent val="0"/>
          <c:showBubbleSize val="0"/>
        </c:dLbls>
        <c:gapWidth val="75"/>
        <c:axId val="77493760"/>
        <c:axId val="77495296"/>
      </c:barChart>
      <c:catAx>
        <c:axId val="77493760"/>
        <c:scaling>
          <c:orientation val="minMax"/>
        </c:scaling>
        <c:delete val="0"/>
        <c:axPos val="b"/>
        <c:majorTickMark val="none"/>
        <c:minorTickMark val="none"/>
        <c:tickLblPos val="nextTo"/>
        <c:crossAx val="77495296"/>
        <c:crosses val="autoZero"/>
        <c:auto val="1"/>
        <c:lblAlgn val="ctr"/>
        <c:lblOffset val="100"/>
        <c:noMultiLvlLbl val="0"/>
      </c:catAx>
      <c:valAx>
        <c:axId val="77495296"/>
        <c:scaling>
          <c:orientation val="minMax"/>
        </c:scaling>
        <c:delete val="1"/>
        <c:axPos val="l"/>
        <c:numFmt formatCode="General" sourceLinked="1"/>
        <c:majorTickMark val="none"/>
        <c:minorTickMark val="none"/>
        <c:tickLblPos val="nextTo"/>
        <c:crossAx val="77493760"/>
        <c:crosses val="autoZero"/>
        <c:crossBetween val="between"/>
      </c:valAx>
    </c:plotArea>
    <c:legend>
      <c:legendPos val="b"/>
      <c:layout>
        <c:manualLayout>
          <c:xMode val="edge"/>
          <c:yMode val="edge"/>
          <c:x val="7.8056497175141251E-2"/>
          <c:y val="0.86630012552778723"/>
          <c:w val="0.87326553672316387"/>
          <c:h val="9.8917265776560542E-2"/>
        </c:manualLayout>
      </c:layout>
      <c:overlay val="0"/>
    </c:legend>
    <c:plotVisOnly val="1"/>
    <c:dispBlanksAs val="gap"/>
    <c:showDLblsOverMax val="0"/>
  </c:chart>
  <c:spPr>
    <a:ln>
      <a:noFill/>
    </a:ln>
  </c:spPr>
  <c:txPr>
    <a:bodyPr/>
    <a:lstStyle/>
    <a:p>
      <a:pPr>
        <a:defRPr>
          <a:solidFill>
            <a:srgbClr val="002060"/>
          </a:solidFill>
          <a:latin typeface="Arial" pitchFamily="34" charset="0"/>
          <a:cs typeface="Arial"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1E05D9202A6495A98B7CF748868B39A"/>
        <w:category>
          <w:name w:val="General"/>
          <w:gallery w:val="placeholder"/>
        </w:category>
        <w:types>
          <w:type w:val="bbPlcHdr"/>
        </w:types>
        <w:behaviors>
          <w:behavior w:val="content"/>
        </w:behaviors>
        <w:guid w:val="{80BA6733-E81E-4789-839D-DF178CEEACD6}"/>
      </w:docPartPr>
      <w:docPartBody>
        <w:p w:rsidR="00451D3B" w:rsidRDefault="00451D3B" w:rsidP="00451D3B">
          <w:pPr>
            <w:pStyle w:val="71E05D9202A6495A98B7CF748868B39A"/>
          </w:pPr>
          <w:r>
            <w:rPr>
              <w:rFonts w:asciiTheme="majorHAnsi" w:eastAsiaTheme="majorEastAsia" w:hAnsiTheme="majorHAnsi" w:cstheme="majorBidi"/>
              <w:sz w:val="36"/>
              <w:szCs w:val="36"/>
            </w:rPr>
            <w:t>[Type the document title]</w:t>
          </w:r>
        </w:p>
      </w:docPartBody>
    </w:docPart>
    <w:docPart>
      <w:docPartPr>
        <w:name w:val="28F9753817AF4F56B9A55D63D5C3F116"/>
        <w:category>
          <w:name w:val="General"/>
          <w:gallery w:val="placeholder"/>
        </w:category>
        <w:types>
          <w:type w:val="bbPlcHdr"/>
        </w:types>
        <w:behaviors>
          <w:behavior w:val="content"/>
        </w:behaviors>
        <w:guid w:val="{7C3ACA2C-CF25-485E-8B3C-F1382EB1544E}"/>
      </w:docPartPr>
      <w:docPartBody>
        <w:p w:rsidR="00451D3B" w:rsidRDefault="00451D3B" w:rsidP="00451D3B">
          <w:pPr>
            <w:pStyle w:val="28F9753817AF4F56B9A55D63D5C3F116"/>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D3B"/>
    <w:rsid w:val="0012610E"/>
    <w:rsid w:val="003A4CD1"/>
    <w:rsid w:val="00451D3B"/>
    <w:rsid w:val="005976BE"/>
    <w:rsid w:val="009A5EA7"/>
    <w:rsid w:val="00BD1D24"/>
    <w:rsid w:val="00C54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E05D9202A6495A98B7CF748868B39A">
    <w:name w:val="71E05D9202A6495A98B7CF748868B39A"/>
    <w:rsid w:val="00451D3B"/>
  </w:style>
  <w:style w:type="paragraph" w:customStyle="1" w:styleId="28F9753817AF4F56B9A55D63D5C3F116">
    <w:name w:val="28F9753817AF4F56B9A55D63D5C3F116"/>
    <w:rsid w:val="00451D3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E05D9202A6495A98B7CF748868B39A">
    <w:name w:val="71E05D9202A6495A98B7CF748868B39A"/>
    <w:rsid w:val="00451D3B"/>
  </w:style>
  <w:style w:type="paragraph" w:customStyle="1" w:styleId="28F9753817AF4F56B9A55D63D5C3F116">
    <w:name w:val="28F9753817AF4F56B9A55D63D5C3F116"/>
    <w:rsid w:val="00451D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0734C4-6E4A-44DE-B89F-B728AACE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6073</TotalTime>
  <Pages>26</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Хүн амьдарч буй орчин, нийгмийн үзүүлэлт</vt:lpstr>
    </vt:vector>
  </TitlesOfParts>
  <Company/>
  <LinksUpToDate>false</LinksUpToDate>
  <CharactersWithSpaces>23901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Хүн амьдарч буй орчин, нийгмийн үзүүлэлт</dc:title>
  <dc:creator>Narantuya_A</dc:creator>
  <cp:lastModifiedBy>Narantuya_A</cp:lastModifiedBy>
  <cp:revision>145</cp:revision>
  <dcterms:created xsi:type="dcterms:W3CDTF">2019-09-17T04:18:00Z</dcterms:created>
  <dcterms:modified xsi:type="dcterms:W3CDTF">2019-11-06T03:56:00Z</dcterms:modified>
</cp:coreProperties>
</file>